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27F9" w14:textId="77777777" w:rsidR="00261BC2" w:rsidRPr="00C22B4A" w:rsidRDefault="00261BC2" w:rsidP="000E3D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14:paraId="17B23574" w14:textId="4FD97B6F" w:rsidR="000E3DFE" w:rsidRPr="00C22B4A" w:rsidRDefault="00532727" w:rsidP="000E3D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/>
          <w:sz w:val="36"/>
        </w:rPr>
        <w:t>zahrievacie-ponozky-sk.com</w:t>
      </w:r>
    </w:p>
    <w:p w14:paraId="2AB96D3F" w14:textId="77777777" w:rsidR="000E3DFE" w:rsidRPr="00C22B4A" w:rsidRDefault="000E3DFE" w:rsidP="000E3D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</w:rPr>
      </w:pPr>
    </w:p>
    <w:p w14:paraId="26A0D604" w14:textId="77777777" w:rsidR="000E3DFE" w:rsidRPr="00F05BF4" w:rsidRDefault="000E3DFE" w:rsidP="000E3DFE">
      <w:pPr>
        <w:spacing w:after="0" w:line="240" w:lineRule="auto"/>
        <w:jc w:val="center"/>
        <w:rPr>
          <w:rFonts w:ascii="Agency FB" w:eastAsia="Times New Roman" w:hAnsi="Agency FB" w:cs="Times New Roman"/>
          <w:bCs/>
          <w:sz w:val="44"/>
          <w:szCs w:val="44"/>
        </w:rPr>
      </w:pPr>
    </w:p>
    <w:p w14:paraId="033F1FEA" w14:textId="77777777" w:rsidR="000E3DFE" w:rsidRPr="00F05BF4" w:rsidRDefault="00583BCA" w:rsidP="000E3DFE">
      <w:pPr>
        <w:spacing w:after="0" w:line="240" w:lineRule="auto"/>
        <w:jc w:val="center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F05BF4">
        <w:rPr>
          <w:rFonts w:ascii="Agency FB" w:eastAsia="Times New Roman" w:hAnsi="Agency FB" w:cs="Times New Roman"/>
          <w:b/>
          <w:bCs/>
          <w:sz w:val="120"/>
          <w:szCs w:val="120"/>
        </w:rPr>
        <w:t>Informácia o spra</w:t>
      </w:r>
      <w:r w:rsidR="003468F4" w:rsidRPr="00F05BF4">
        <w:rPr>
          <w:rFonts w:ascii="Agency FB" w:eastAsia="Times New Roman" w:hAnsi="Agency FB" w:cs="Times New Roman"/>
          <w:b/>
          <w:bCs/>
          <w:sz w:val="120"/>
          <w:szCs w:val="120"/>
        </w:rPr>
        <w:t>c</w:t>
      </w:r>
      <w:r w:rsidR="00EB1E25" w:rsidRPr="00F05BF4">
        <w:rPr>
          <w:rFonts w:ascii="Agency FB" w:eastAsia="Times New Roman" w:hAnsi="Agency FB" w:cs="Times New Roman"/>
          <w:b/>
          <w:bCs/>
          <w:sz w:val="120"/>
          <w:szCs w:val="120"/>
        </w:rPr>
        <w:t>ú</w:t>
      </w:r>
      <w:r w:rsidR="00E224BB" w:rsidRPr="00F05BF4">
        <w:rPr>
          <w:rFonts w:ascii="Agency FB" w:eastAsia="Times New Roman" w:hAnsi="Agency FB" w:cs="Times New Roman"/>
          <w:b/>
          <w:bCs/>
          <w:sz w:val="120"/>
          <w:szCs w:val="120"/>
        </w:rPr>
        <w:t>vaní</w:t>
      </w:r>
      <w:r w:rsidRPr="00F05BF4">
        <w:rPr>
          <w:rFonts w:ascii="Agency FB" w:eastAsia="Times New Roman" w:hAnsi="Agency FB" w:cs="Times New Roman"/>
          <w:b/>
          <w:bCs/>
          <w:sz w:val="120"/>
          <w:szCs w:val="120"/>
        </w:rPr>
        <w:t xml:space="preserve"> údajov </w:t>
      </w:r>
    </w:p>
    <w:p w14:paraId="27B7F9EC" w14:textId="77777777" w:rsidR="000E3DFE" w:rsidRPr="00C22B4A" w:rsidRDefault="000E3DFE" w:rsidP="000E3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FBA921" w14:textId="77777777" w:rsidR="000E3DFE" w:rsidRPr="00C22B4A" w:rsidRDefault="000E3DFE" w:rsidP="000E3D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6C943206" w14:textId="77777777" w:rsidR="000E3DFE" w:rsidRPr="00C22B4A" w:rsidRDefault="000E3DFE" w:rsidP="000E3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50049F" w14:textId="77777777" w:rsidR="000E3DFE" w:rsidRPr="00C22B4A" w:rsidRDefault="000E3DFE" w:rsidP="000E3DF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B4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74CE05B9" w14:textId="77777777" w:rsidR="000E3DFE" w:rsidRPr="00F05BF4" w:rsidRDefault="00AB0A67" w:rsidP="000E3DFE">
      <w:pPr>
        <w:spacing w:after="0" w:line="240" w:lineRule="auto"/>
        <w:rPr>
          <w:rFonts w:asciiTheme="majorHAnsi" w:hAnsiTheme="majorHAnsi" w:cs="Times New Roman"/>
          <w:sz w:val="44"/>
          <w:szCs w:val="4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lastRenderedPageBreak/>
        <w:t>ÚVOD</w:t>
      </w:r>
    </w:p>
    <w:p w14:paraId="1EBE92BB" w14:textId="77777777" w:rsidR="000E3DFE" w:rsidRPr="00F05BF4" w:rsidRDefault="00D4379E" w:rsidP="000E3DFE">
      <w:pPr>
        <w:pStyle w:val="NormalWeb"/>
        <w:spacing w:after="0"/>
        <w:ind w:right="136"/>
        <w:jc w:val="both"/>
        <w:rPr>
          <w:rFonts w:asciiTheme="majorHAnsi" w:hAnsiTheme="majorHAnsi"/>
        </w:rPr>
      </w:pPr>
      <w:r w:rsidRPr="00F05BF4">
        <w:rPr>
          <w:rFonts w:asciiTheme="majorHAnsi" w:hAnsiTheme="majorHAnsi"/>
          <w:bCs/>
        </w:rPr>
        <w:t xml:space="preserve">Spoločnosť </w:t>
      </w:r>
      <w:r w:rsidR="0084359D" w:rsidRPr="00F05BF4">
        <w:rPr>
          <w:rFonts w:asciiTheme="majorHAnsi" w:hAnsiTheme="majorHAnsi"/>
          <w:b/>
        </w:rPr>
        <w:t>SZS ONLINE MARKETING Kereskedelmi és Szolgáltató Korlátolt Felelősségű Társaság</w:t>
      </w:r>
      <w:r w:rsidR="004712DA" w:rsidRPr="00F05BF4">
        <w:rPr>
          <w:rFonts w:asciiTheme="majorHAnsi" w:hAnsiTheme="majorHAnsi"/>
          <w:b/>
        </w:rPr>
        <w:t xml:space="preserve"> </w:t>
      </w:r>
      <w:r w:rsidR="004712DA" w:rsidRPr="00F05BF4">
        <w:rPr>
          <w:rFonts w:asciiTheme="majorHAnsi" w:hAnsiTheme="majorHAnsi"/>
        </w:rPr>
        <w:t>(</w:t>
      </w:r>
      <w:r w:rsidRPr="00F05BF4">
        <w:rPr>
          <w:rFonts w:asciiTheme="majorHAnsi" w:hAnsiTheme="majorHAnsi"/>
        </w:rPr>
        <w:t>sídlo</w:t>
      </w:r>
      <w:r w:rsidR="004712DA" w:rsidRPr="00F05BF4">
        <w:rPr>
          <w:rFonts w:asciiTheme="majorHAnsi" w:hAnsiTheme="majorHAnsi"/>
        </w:rPr>
        <w:t xml:space="preserve">: </w:t>
      </w:r>
      <w:r w:rsidR="002C2FC2" w:rsidRPr="00F05BF4">
        <w:rPr>
          <w:rFonts w:asciiTheme="majorHAnsi" w:hAnsiTheme="majorHAnsi"/>
        </w:rPr>
        <w:t xml:space="preserve">Magyarország, </w:t>
      </w:r>
      <w:r w:rsidR="0084359D" w:rsidRPr="00F05BF4">
        <w:rPr>
          <w:rFonts w:asciiTheme="majorHAnsi" w:hAnsiTheme="majorHAnsi"/>
        </w:rPr>
        <w:t>6724 Szeged, Ősz utca 29</w:t>
      </w:r>
      <w:r w:rsidR="004712DA" w:rsidRPr="00F05BF4">
        <w:rPr>
          <w:rFonts w:asciiTheme="majorHAnsi" w:hAnsiTheme="majorHAnsi"/>
        </w:rPr>
        <w:t xml:space="preserve">., </w:t>
      </w:r>
      <w:r w:rsidRPr="00F05BF4">
        <w:rPr>
          <w:rFonts w:asciiTheme="majorHAnsi" w:hAnsiTheme="majorHAnsi"/>
        </w:rPr>
        <w:t xml:space="preserve">daňové identifikačné číslo: </w:t>
      </w:r>
      <w:r w:rsidR="0081306F" w:rsidRPr="00F05BF4">
        <w:rPr>
          <w:rFonts w:asciiTheme="majorHAnsi" w:hAnsiTheme="majorHAnsi"/>
        </w:rPr>
        <w:t>12144750-2-06</w:t>
      </w:r>
      <w:r w:rsidR="004712DA" w:rsidRPr="00F05BF4">
        <w:rPr>
          <w:rFonts w:asciiTheme="majorHAnsi" w:hAnsiTheme="majorHAnsi"/>
        </w:rPr>
        <w:t xml:space="preserve">, </w:t>
      </w:r>
      <w:r w:rsidRPr="00F05BF4">
        <w:rPr>
          <w:rFonts w:asciiTheme="majorHAnsi" w:hAnsiTheme="majorHAnsi"/>
        </w:rPr>
        <w:t xml:space="preserve">identifikačné číslo organizácie: </w:t>
      </w:r>
      <w:r w:rsidR="0081306F" w:rsidRPr="00F05BF4">
        <w:rPr>
          <w:rFonts w:asciiTheme="majorHAnsi" w:hAnsiTheme="majorHAnsi"/>
        </w:rPr>
        <w:t>06 09 026403</w:t>
      </w:r>
      <w:r w:rsidR="004712DA" w:rsidRPr="00F05BF4">
        <w:rPr>
          <w:rFonts w:asciiTheme="majorHAnsi" w:hAnsiTheme="majorHAnsi"/>
        </w:rPr>
        <w:t>)</w:t>
      </w:r>
      <w:r w:rsidR="000E3DFE" w:rsidRPr="00F05BF4">
        <w:rPr>
          <w:rFonts w:asciiTheme="majorHAnsi" w:hAnsiTheme="majorHAnsi"/>
        </w:rPr>
        <w:t xml:space="preserve"> (</w:t>
      </w:r>
      <w:r w:rsidRPr="00F05BF4">
        <w:rPr>
          <w:rFonts w:asciiTheme="majorHAnsi" w:hAnsiTheme="majorHAnsi"/>
        </w:rPr>
        <w:t xml:space="preserve">ďalej ako: Poskytovateľ služieb, </w:t>
      </w:r>
      <w:r w:rsidR="003D16A1" w:rsidRPr="00F05BF4">
        <w:rPr>
          <w:rFonts w:asciiTheme="majorHAnsi" w:hAnsiTheme="majorHAnsi"/>
        </w:rPr>
        <w:t>Prevádzkovateľ</w:t>
      </w:r>
      <w:r w:rsidRPr="00F05BF4">
        <w:rPr>
          <w:rFonts w:asciiTheme="majorHAnsi" w:hAnsiTheme="majorHAnsi"/>
        </w:rPr>
        <w:t xml:space="preserve"> údajov) </w:t>
      </w:r>
      <w:r w:rsidRPr="00F05BF4">
        <w:rPr>
          <w:rFonts w:asciiTheme="majorHAnsi" w:hAnsiTheme="majorHAnsi"/>
          <w:bCs/>
        </w:rPr>
        <w:t xml:space="preserve">podlieha nasledujúcemu </w:t>
      </w:r>
      <w:r w:rsidR="00E224BB" w:rsidRPr="00F05BF4">
        <w:rPr>
          <w:rFonts w:asciiTheme="majorHAnsi" w:hAnsiTheme="majorHAnsi"/>
          <w:bCs/>
        </w:rPr>
        <w:t>informačnému materiálu</w:t>
      </w:r>
      <w:r w:rsidRPr="00F05BF4">
        <w:rPr>
          <w:rFonts w:asciiTheme="majorHAnsi" w:hAnsiTheme="majorHAnsi"/>
          <w:bCs/>
        </w:rPr>
        <w:t xml:space="preserve">. </w:t>
      </w:r>
    </w:p>
    <w:p w14:paraId="100FC19D" w14:textId="77777777" w:rsidR="00B277B0" w:rsidRPr="00F05BF4" w:rsidRDefault="00D4379E" w:rsidP="000E3DFE">
      <w:pPr>
        <w:pStyle w:val="NormalWeb"/>
        <w:tabs>
          <w:tab w:val="left" w:pos="1650"/>
        </w:tabs>
        <w:jc w:val="both"/>
        <w:rPr>
          <w:rFonts w:asciiTheme="majorHAnsi" w:hAnsiTheme="majorHAnsi"/>
        </w:rPr>
      </w:pPr>
      <w:r w:rsidRPr="00F05BF4">
        <w:rPr>
          <w:rFonts w:asciiTheme="majorHAnsi" w:hAnsiTheme="majorHAnsi"/>
          <w:bCs/>
          <w:color w:val="444444"/>
          <w:shd w:val="clear" w:color="auto" w:fill="FFFFFF"/>
        </w:rPr>
        <w:t xml:space="preserve">Podľa </w:t>
      </w:r>
      <w:r w:rsidRPr="00F05BF4">
        <w:rPr>
          <w:rFonts w:asciiTheme="majorHAnsi" w:hAnsiTheme="majorHAnsi"/>
          <w:bCs/>
          <w:color w:val="444444"/>
        </w:rPr>
        <w:t>NARIADENIA EURÓPSKEHO PARLAMENTU A RADY (EÚ) 2016/679 (z 27. apríla 2016)</w:t>
      </w:r>
      <w:r w:rsidR="00583BCA" w:rsidRPr="00F05BF4">
        <w:rPr>
          <w:rFonts w:asciiTheme="majorHAnsi" w:hAnsiTheme="majorHAnsi"/>
          <w:bCs/>
          <w:color w:val="444444"/>
        </w:rPr>
        <w:t xml:space="preserve">, </w:t>
      </w:r>
      <w:r w:rsidR="00583BCA" w:rsidRPr="00F05BF4">
        <w:rPr>
          <w:rFonts w:asciiTheme="majorHAnsi" w:hAnsiTheme="majorHAnsi"/>
          <w:bCs/>
          <w:color w:val="444444"/>
          <w:shd w:val="clear" w:color="auto" w:fill="FFFFFF"/>
        </w:rPr>
        <w:t xml:space="preserve">ktorým sa zrušuje smernica 95/46/ES (všeobecné nariadenie o ochrane údajov), </w:t>
      </w:r>
      <w:r w:rsidRPr="00F05BF4">
        <w:rPr>
          <w:rFonts w:asciiTheme="majorHAnsi" w:hAnsiTheme="majorHAnsi"/>
          <w:bCs/>
          <w:color w:val="444444"/>
        </w:rPr>
        <w:t>vydávame nasledovnú informáciu o</w:t>
      </w:r>
      <w:r w:rsidR="009002A5" w:rsidRPr="00F05BF4">
        <w:rPr>
          <w:rFonts w:asciiTheme="majorHAnsi" w:hAnsiTheme="majorHAnsi"/>
          <w:bCs/>
          <w:color w:val="444444"/>
          <w:shd w:val="clear" w:color="auto" w:fill="FFFFFF"/>
        </w:rPr>
        <w:t xml:space="preserve"> ochrane fyzických osôb pri spracúvaní osobných údajov </w:t>
      </w:r>
    </w:p>
    <w:p w14:paraId="478367EC" w14:textId="5E17A107" w:rsidR="00CD2529" w:rsidRPr="00F05BF4" w:rsidRDefault="00583BCA" w:rsidP="000E3DFE">
      <w:pPr>
        <w:pStyle w:val="NormalWeb"/>
        <w:tabs>
          <w:tab w:val="left" w:pos="1650"/>
        </w:tabs>
        <w:jc w:val="both"/>
        <w:rPr>
          <w:rFonts w:asciiTheme="majorHAnsi" w:hAnsiTheme="majorHAnsi"/>
          <w:bCs/>
        </w:rPr>
      </w:pPr>
      <w:r w:rsidRPr="00F05BF4">
        <w:rPr>
          <w:rFonts w:asciiTheme="majorHAnsi" w:hAnsiTheme="majorHAnsi"/>
          <w:bCs/>
        </w:rPr>
        <w:t xml:space="preserve">Tento </w:t>
      </w:r>
      <w:r w:rsidR="00E224BB" w:rsidRPr="00F05BF4">
        <w:rPr>
          <w:rFonts w:asciiTheme="majorHAnsi" w:hAnsiTheme="majorHAnsi"/>
          <w:bCs/>
        </w:rPr>
        <w:t>informačný materiál o spra</w:t>
      </w:r>
      <w:r w:rsidR="003468F4" w:rsidRPr="00F05BF4">
        <w:rPr>
          <w:rFonts w:asciiTheme="majorHAnsi" w:hAnsiTheme="majorHAnsi"/>
          <w:bCs/>
        </w:rPr>
        <w:t>c</w:t>
      </w:r>
      <w:r w:rsidR="00E224BB" w:rsidRPr="00F05BF4">
        <w:rPr>
          <w:rFonts w:asciiTheme="majorHAnsi" w:hAnsiTheme="majorHAnsi"/>
          <w:bCs/>
        </w:rPr>
        <w:t xml:space="preserve">ovaní údajov upravuje spravovanie údajov nižšej stránky: </w:t>
      </w:r>
      <w:hyperlink r:id="rId8" w:history="1">
        <w:r w:rsidR="000550AC" w:rsidRPr="000550AC">
          <w:rPr>
            <w:rStyle w:val="Hyperlink"/>
            <w:rFonts w:asciiTheme="majorHAnsi" w:hAnsiTheme="majorHAnsi"/>
            <w:bCs/>
          </w:rPr>
          <w:t>http://</w:t>
        </w:r>
        <w:r w:rsidR="00532727">
          <w:rPr>
            <w:rStyle w:val="Hyperlink"/>
            <w:rFonts w:asciiTheme="majorHAnsi" w:hAnsiTheme="majorHAnsi"/>
            <w:bCs/>
          </w:rPr>
          <w:t>zahrievacie-ponozky-sk.com</w:t>
        </w:r>
        <w:r w:rsidR="000550AC" w:rsidRPr="000550AC">
          <w:rPr>
            <w:rStyle w:val="Hyperlink"/>
            <w:rFonts w:asciiTheme="majorHAnsi" w:hAnsiTheme="majorHAnsi"/>
            <w:bCs/>
          </w:rPr>
          <w:t>/</w:t>
        </w:r>
      </w:hyperlink>
    </w:p>
    <w:p w14:paraId="173691F1" w14:textId="67A61F80" w:rsidR="00895C38" w:rsidRPr="00F05BF4" w:rsidRDefault="00E224BB" w:rsidP="003468F4">
      <w:pPr>
        <w:pStyle w:val="NormalWeb"/>
        <w:tabs>
          <w:tab w:val="left" w:pos="1650"/>
        </w:tabs>
        <w:rPr>
          <w:rFonts w:asciiTheme="majorHAnsi" w:hAnsiTheme="majorHAnsi"/>
        </w:rPr>
      </w:pPr>
      <w:r w:rsidRPr="00F05BF4">
        <w:rPr>
          <w:rFonts w:asciiTheme="majorHAnsi" w:hAnsiTheme="majorHAnsi"/>
          <w:bCs/>
        </w:rPr>
        <w:t>Informácia o spr</w:t>
      </w:r>
      <w:r w:rsidR="003D16A1" w:rsidRPr="00F05BF4">
        <w:rPr>
          <w:rFonts w:asciiTheme="majorHAnsi" w:hAnsiTheme="majorHAnsi"/>
          <w:bCs/>
        </w:rPr>
        <w:t>acúvania</w:t>
      </w:r>
      <w:r w:rsidRPr="00F05BF4">
        <w:rPr>
          <w:rFonts w:asciiTheme="majorHAnsi" w:hAnsiTheme="majorHAnsi"/>
          <w:bCs/>
        </w:rPr>
        <w:t xml:space="preserve"> údajov je dostupná na stránke: </w:t>
      </w:r>
      <w:hyperlink r:id="rId9" w:history="1">
        <w:r w:rsidR="000550AC" w:rsidRPr="00D23EBB">
          <w:rPr>
            <w:rStyle w:val="Hyperlink"/>
            <w:rFonts w:asciiTheme="majorHAnsi" w:hAnsiTheme="majorHAnsi"/>
            <w:bCs/>
          </w:rPr>
          <w:t>http://</w:t>
        </w:r>
        <w:r w:rsidR="00532727">
          <w:rPr>
            <w:rStyle w:val="Hyperlink"/>
            <w:rFonts w:asciiTheme="majorHAnsi" w:hAnsiTheme="majorHAnsi"/>
            <w:bCs/>
          </w:rPr>
          <w:t>zahrievacie-ponozky-sk.com</w:t>
        </w:r>
        <w:r w:rsidR="000550AC" w:rsidRPr="00D23EBB">
          <w:rPr>
            <w:rStyle w:val="Hyperlink"/>
            <w:rFonts w:asciiTheme="majorHAnsi" w:hAnsiTheme="majorHAnsi"/>
            <w:bCs/>
          </w:rPr>
          <w:t>/terms/privacy_policy_sk.php</w:t>
        </w:r>
      </w:hyperlink>
      <w:r w:rsidR="000550AC">
        <w:rPr>
          <w:rFonts w:asciiTheme="majorHAnsi" w:hAnsiTheme="majorHAnsi"/>
          <w:bCs/>
        </w:rPr>
        <w:t xml:space="preserve"> </w:t>
      </w:r>
      <w:r w:rsidR="00EF0311" w:rsidRPr="00F05BF4">
        <w:rPr>
          <w:rStyle w:val="Hyperlink"/>
          <w:rFonts w:asciiTheme="majorHAnsi" w:hAnsiTheme="majorHAnsi"/>
          <w:bCs/>
        </w:rPr>
        <w:t>,</w:t>
      </w:r>
      <w:r w:rsidRPr="00F05BF4">
        <w:rPr>
          <w:rFonts w:asciiTheme="majorHAnsi" w:hAnsiTheme="majorHAnsi"/>
        </w:rPr>
        <w:t xml:space="preserve"> </w:t>
      </w:r>
      <w:r w:rsidR="002719AE" w:rsidRPr="00F05BF4">
        <w:rPr>
          <w:rFonts w:asciiTheme="majorHAnsi" w:hAnsiTheme="majorHAnsi"/>
        </w:rPr>
        <w:t xml:space="preserve"> </w:t>
      </w:r>
      <w:r w:rsidRPr="00F05BF4">
        <w:rPr>
          <w:rFonts w:asciiTheme="majorHAnsi" w:hAnsiTheme="majorHAnsi"/>
        </w:rPr>
        <w:t>je možné</w:t>
      </w:r>
      <w:r w:rsidR="00895C38" w:rsidRPr="00F05BF4">
        <w:rPr>
          <w:rFonts w:asciiTheme="majorHAnsi" w:hAnsiTheme="majorHAnsi"/>
        </w:rPr>
        <w:t xml:space="preserve"> ju</w:t>
      </w:r>
      <w:r w:rsidRPr="00F05BF4">
        <w:rPr>
          <w:rFonts w:asciiTheme="majorHAnsi" w:hAnsiTheme="majorHAnsi"/>
        </w:rPr>
        <w:t xml:space="preserve"> stiahnuť, </w:t>
      </w:r>
      <w:r w:rsidR="002719AE" w:rsidRPr="00F05BF4">
        <w:rPr>
          <w:rFonts w:asciiTheme="majorHAnsi" w:hAnsiTheme="majorHAnsi"/>
        </w:rPr>
        <w:t xml:space="preserve"> </w:t>
      </w:r>
      <w:r w:rsidRPr="00F05BF4">
        <w:rPr>
          <w:rFonts w:asciiTheme="majorHAnsi" w:hAnsiTheme="majorHAnsi"/>
        </w:rPr>
        <w:t xml:space="preserve">a kedykoľvek ju vytlačiť z nasledujúceho odkazu: </w:t>
      </w:r>
      <w:hyperlink r:id="rId10" w:history="1">
        <w:r w:rsidR="00895C38" w:rsidRPr="000550AC">
          <w:rPr>
            <w:rStyle w:val="Hyperlink"/>
            <w:rFonts w:asciiTheme="majorHAnsi" w:hAnsiTheme="majorHAnsi"/>
          </w:rPr>
          <w:t>http://</w:t>
        </w:r>
        <w:r w:rsidR="00532727">
          <w:rPr>
            <w:rStyle w:val="Hyperlink"/>
            <w:rFonts w:asciiTheme="majorHAnsi" w:hAnsiTheme="majorHAnsi"/>
          </w:rPr>
          <w:t>zahrievacie-ponozky-sk.com</w:t>
        </w:r>
        <w:r w:rsidR="00895C38" w:rsidRPr="000550AC">
          <w:rPr>
            <w:rStyle w:val="Hyperlink"/>
            <w:rFonts w:asciiTheme="majorHAnsi" w:hAnsiTheme="majorHAnsi"/>
          </w:rPr>
          <w:t>/</w:t>
        </w:r>
        <w:r w:rsidR="00E64A94" w:rsidRPr="000550AC">
          <w:rPr>
            <w:rStyle w:val="Hyperlink"/>
            <w:rFonts w:asciiTheme="majorHAnsi" w:hAnsiTheme="majorHAnsi"/>
          </w:rPr>
          <w:t>terms</w:t>
        </w:r>
        <w:r w:rsidR="00895C38" w:rsidRPr="000550AC">
          <w:rPr>
            <w:rStyle w:val="Hyperlink"/>
            <w:rFonts w:asciiTheme="majorHAnsi" w:hAnsiTheme="majorHAnsi"/>
          </w:rPr>
          <w:t>/</w:t>
        </w:r>
        <w:r w:rsidR="00E64A94" w:rsidRPr="000550AC">
          <w:rPr>
            <w:rStyle w:val="Hyperlink"/>
            <w:rFonts w:asciiTheme="majorHAnsi" w:hAnsiTheme="majorHAnsi"/>
          </w:rPr>
          <w:t>privacy_policy_sk.php.docx</w:t>
        </w:r>
      </w:hyperlink>
    </w:p>
    <w:p w14:paraId="23898FC9" w14:textId="77777777" w:rsidR="00895C38" w:rsidRPr="00F05BF4" w:rsidRDefault="00895C38" w:rsidP="000E3DF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bCs/>
          <w:sz w:val="24"/>
          <w:szCs w:val="24"/>
        </w:rPr>
        <w:t>Zmeny informačného materiálu nadobud</w:t>
      </w:r>
      <w:r w:rsidR="003468F4" w:rsidRPr="00F05BF4">
        <w:rPr>
          <w:rFonts w:asciiTheme="majorHAnsi" w:eastAsia="Times New Roman" w:hAnsiTheme="majorHAnsi" w:cs="Times New Roman"/>
          <w:bCs/>
          <w:sz w:val="24"/>
          <w:szCs w:val="24"/>
        </w:rPr>
        <w:t>n</w:t>
      </w:r>
      <w:r w:rsidRPr="00F05BF4">
        <w:rPr>
          <w:rFonts w:asciiTheme="majorHAnsi" w:eastAsia="Times New Roman" w:hAnsiTheme="majorHAnsi" w:cs="Times New Roman"/>
          <w:bCs/>
          <w:sz w:val="24"/>
          <w:szCs w:val="24"/>
        </w:rPr>
        <w:t>ú účinnosť zverejnením na vyššie uvedenej stránke.</w:t>
      </w:r>
    </w:p>
    <w:p w14:paraId="6F5DE590" w14:textId="77777777" w:rsidR="00895C38" w:rsidRPr="00F05BF4" w:rsidRDefault="00895C38" w:rsidP="000E3DF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4"/>
          <w:szCs w:val="24"/>
        </w:rPr>
      </w:pPr>
    </w:p>
    <w:p w14:paraId="003CB376" w14:textId="77777777" w:rsidR="000E3DFE" w:rsidRDefault="000E3DFE" w:rsidP="00FC7D77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</w:rPr>
      </w:pPr>
    </w:p>
    <w:p w14:paraId="33BD69F2" w14:textId="77777777" w:rsidR="00F05BF4" w:rsidRPr="00F05BF4" w:rsidRDefault="00F05BF4" w:rsidP="00FC7D77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</w:rPr>
      </w:pPr>
    </w:p>
    <w:p w14:paraId="0496259D" w14:textId="77777777" w:rsidR="00FC7D77" w:rsidRPr="00F05BF4" w:rsidRDefault="003D16A1" w:rsidP="00FC7D77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>Prevádzkovateľ</w:t>
      </w:r>
      <w:r w:rsidR="00895C38" w:rsidRPr="00F05BF4">
        <w:rPr>
          <w:rStyle w:val="IntenseReference"/>
          <w:rFonts w:asciiTheme="majorHAnsi" w:hAnsiTheme="majorHAnsi" w:cs="Times New Roman"/>
          <w:sz w:val="24"/>
          <w:szCs w:val="24"/>
        </w:rPr>
        <w:t xml:space="preserve"> a jeho kontakty: </w:t>
      </w:r>
    </w:p>
    <w:p w14:paraId="0F2D987B" w14:textId="77777777" w:rsidR="000E3DFE" w:rsidRPr="00F05BF4" w:rsidRDefault="000E3DFE" w:rsidP="00FC7D77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</w:rPr>
      </w:pPr>
    </w:p>
    <w:p w14:paraId="633F731C" w14:textId="77777777" w:rsidR="000E3DFE" w:rsidRPr="00F05BF4" w:rsidRDefault="00895C38" w:rsidP="000E3DFE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Meno: </w:t>
      </w:r>
      <w:r w:rsidR="0084359D" w:rsidRPr="00F05BF4">
        <w:rPr>
          <w:rFonts w:asciiTheme="majorHAnsi" w:hAnsiTheme="majorHAnsi" w:cs="Times New Roman"/>
          <w:sz w:val="24"/>
          <w:szCs w:val="24"/>
        </w:rPr>
        <w:t>SZS ONLINE MARKETING Kereskedelmi és Szolgáltató Korlátolt Felelősségű Társaság</w:t>
      </w:r>
    </w:p>
    <w:p w14:paraId="142FDD81" w14:textId="77777777" w:rsidR="000E3DFE" w:rsidRPr="00F05BF4" w:rsidRDefault="00895C38" w:rsidP="000E3DFE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Sídlo: </w:t>
      </w:r>
      <w:r w:rsidR="002C2FC2" w:rsidRPr="00F05BF4">
        <w:rPr>
          <w:rFonts w:asciiTheme="majorHAnsi" w:hAnsiTheme="majorHAnsi" w:cs="Times New Roman"/>
          <w:sz w:val="24"/>
          <w:szCs w:val="24"/>
        </w:rPr>
        <w:t xml:space="preserve">Magyarország, </w:t>
      </w:r>
      <w:r w:rsidR="00035259" w:rsidRPr="00F05BF4">
        <w:rPr>
          <w:rFonts w:asciiTheme="majorHAnsi" w:hAnsiTheme="majorHAnsi" w:cs="Times New Roman"/>
          <w:sz w:val="24"/>
          <w:szCs w:val="24"/>
        </w:rPr>
        <w:t>6724 Szeged, Ősz utca 29.</w:t>
      </w:r>
    </w:p>
    <w:p w14:paraId="0B5159A9" w14:textId="613D97BF" w:rsidR="000E3DFE" w:rsidRPr="00F05BF4" w:rsidRDefault="000E3DFE" w:rsidP="000E3DFE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E-mail:</w:t>
      </w:r>
      <w:r w:rsidR="004712DA"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="00607F6C" w:rsidRPr="00F05BF4">
        <w:rPr>
          <w:rFonts w:asciiTheme="majorHAnsi" w:hAnsiTheme="majorHAnsi" w:cs="Times New Roman"/>
          <w:sz w:val="24"/>
          <w:szCs w:val="24"/>
        </w:rPr>
        <w:t>info@</w:t>
      </w:r>
      <w:r w:rsidR="00532727">
        <w:rPr>
          <w:rFonts w:asciiTheme="majorHAnsi" w:hAnsiTheme="majorHAnsi" w:cs="Times New Roman"/>
          <w:sz w:val="24"/>
          <w:szCs w:val="24"/>
        </w:rPr>
        <w:t>zahrievacie-ponozky-sk.com</w:t>
      </w:r>
    </w:p>
    <w:p w14:paraId="4AE959EC" w14:textId="77777777" w:rsidR="00FC7D77" w:rsidRPr="00F05BF4" w:rsidRDefault="00895C38" w:rsidP="0002252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Telefó</w:t>
      </w:r>
      <w:r w:rsidR="000E3DFE" w:rsidRPr="00F05BF4">
        <w:rPr>
          <w:rFonts w:asciiTheme="majorHAnsi" w:hAnsiTheme="majorHAnsi" w:cs="Times New Roman"/>
          <w:sz w:val="24"/>
          <w:szCs w:val="24"/>
        </w:rPr>
        <w:t>n:</w:t>
      </w:r>
      <w:r w:rsidR="004712DA" w:rsidRPr="00F05BF4">
        <w:rPr>
          <w:rFonts w:asciiTheme="majorHAnsi" w:hAnsiTheme="majorHAnsi" w:cs="Times New Roman"/>
          <w:sz w:val="24"/>
          <w:szCs w:val="24"/>
        </w:rPr>
        <w:t xml:space="preserve"> +36 </w:t>
      </w:r>
      <w:r w:rsidR="00022522" w:rsidRPr="00F05BF4">
        <w:rPr>
          <w:rFonts w:asciiTheme="majorHAnsi" w:hAnsiTheme="majorHAnsi" w:cs="Times New Roman"/>
          <w:sz w:val="24"/>
          <w:szCs w:val="24"/>
        </w:rPr>
        <w:t>30 573-8148</w:t>
      </w:r>
    </w:p>
    <w:p w14:paraId="752B8F0B" w14:textId="77777777" w:rsidR="00FC7D77" w:rsidRPr="00F05BF4" w:rsidRDefault="00FC7D77" w:rsidP="00FC7D7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31B90CF" w14:textId="77777777" w:rsidR="00FC7D77" w:rsidRPr="00F05BF4" w:rsidRDefault="00F20DF1" w:rsidP="000E3DFE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 xml:space="preserve">Definície pojmov </w:t>
      </w:r>
    </w:p>
    <w:p w14:paraId="738F19C1" w14:textId="77777777" w:rsidR="00EB1E25" w:rsidRPr="00F05BF4" w:rsidRDefault="00EB1E25" w:rsidP="0016503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„osobné údaje“ sú akékoľvek informácie týkajúce sa identifikovanej alebo identifikovateľnej fyzickej osoby (ďalej len „dotknutá osoba“); identifikovateľná fyzická osoba je osoba, ktorú mo</w:t>
      </w:r>
      <w:r w:rsidR="00607217" w:rsidRPr="00F05BF4">
        <w:rPr>
          <w:rFonts w:asciiTheme="majorHAnsi" w:hAnsiTheme="majorHAnsi" w:cs="Times New Roman"/>
          <w:sz w:val="24"/>
          <w:szCs w:val="24"/>
        </w:rPr>
        <w:t>ž</w:t>
      </w:r>
      <w:r w:rsidRPr="00F05BF4">
        <w:rPr>
          <w:rFonts w:asciiTheme="majorHAnsi" w:hAnsiTheme="majorHAnsi" w:cs="Times New Roman"/>
          <w:sz w:val="24"/>
          <w:szCs w:val="24"/>
        </w:rPr>
        <w:t>no identifikovať priamo alebo nepriamo, najmä odkazom na identifikátor, ako je meno, identifika</w:t>
      </w:r>
      <w:r w:rsidR="00607217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 xml:space="preserve">né </w:t>
      </w:r>
      <w:r w:rsidR="00607217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>íslo, lokaliza</w:t>
      </w:r>
      <w:r w:rsidR="00607217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 xml:space="preserve">né údaje, online identifikátor, alebo odkazom na jeden </w:t>
      </w:r>
      <w:r w:rsidR="00607217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 xml:space="preserve">i viaceré prvky, ktoré sú </w:t>
      </w:r>
      <w:r w:rsidR="00607217" w:rsidRPr="00F05BF4">
        <w:rPr>
          <w:rFonts w:asciiTheme="majorHAnsi" w:hAnsiTheme="majorHAnsi" w:cs="Times New Roman"/>
          <w:sz w:val="24"/>
          <w:szCs w:val="24"/>
        </w:rPr>
        <w:t>š</w:t>
      </w:r>
      <w:r w:rsidRPr="00F05BF4">
        <w:rPr>
          <w:rFonts w:asciiTheme="majorHAnsi" w:hAnsiTheme="majorHAnsi" w:cs="Times New Roman"/>
          <w:sz w:val="24"/>
          <w:szCs w:val="24"/>
        </w:rPr>
        <w:t>pecifické pre fyzickú, fyziologickú, genetickú, mentálnu, ekonomickú, kultúrnu alebo sociálnu identitu tejto fyzickej osoby;</w:t>
      </w:r>
    </w:p>
    <w:p w14:paraId="53DC0908" w14:textId="77777777" w:rsidR="00607217" w:rsidRPr="00F05BF4" w:rsidRDefault="00607217" w:rsidP="00B80B9F">
      <w:pPr>
        <w:pStyle w:val="ListParagraph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B5364ED" w14:textId="77777777" w:rsidR="00FC7D77" w:rsidRPr="00F05BF4" w:rsidRDefault="00EB1E25" w:rsidP="00B80B9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„spracúvanie“ je operácia alebo súbor operácií s osobnými údajmi alebo súbormi osobných údajov, napríklad získavanie, zaznamenávanie, usporadúvanie, </w:t>
      </w:r>
      <w:r w:rsidR="00607217" w:rsidRPr="00F05BF4">
        <w:rPr>
          <w:rFonts w:asciiTheme="majorHAnsi" w:hAnsiTheme="majorHAnsi" w:cs="Times New Roman"/>
          <w:sz w:val="24"/>
          <w:szCs w:val="24"/>
        </w:rPr>
        <w:t>š</w:t>
      </w:r>
      <w:r w:rsidRPr="00F05BF4">
        <w:rPr>
          <w:rFonts w:asciiTheme="majorHAnsi" w:hAnsiTheme="majorHAnsi" w:cs="Times New Roman"/>
          <w:sz w:val="24"/>
          <w:szCs w:val="24"/>
        </w:rPr>
        <w:t>truktúrovanie, uchovávanie, prepracúvanie alebo zmena, vyhľadávanie, prehliadanie, vyu</w:t>
      </w:r>
      <w:r w:rsidR="00607217" w:rsidRPr="00F05BF4">
        <w:rPr>
          <w:rFonts w:asciiTheme="majorHAnsi" w:hAnsiTheme="majorHAnsi" w:cs="Times New Roman"/>
          <w:sz w:val="24"/>
          <w:szCs w:val="24"/>
        </w:rPr>
        <w:t>ž</w:t>
      </w:r>
      <w:r w:rsidRPr="00F05BF4">
        <w:rPr>
          <w:rFonts w:asciiTheme="majorHAnsi" w:hAnsiTheme="majorHAnsi" w:cs="Times New Roman"/>
          <w:sz w:val="24"/>
          <w:szCs w:val="24"/>
        </w:rPr>
        <w:t xml:space="preserve">ívanie, poskytovanie prenosom, </w:t>
      </w:r>
      <w:r w:rsidR="00607217" w:rsidRPr="00F05BF4">
        <w:rPr>
          <w:rFonts w:asciiTheme="majorHAnsi" w:hAnsiTheme="majorHAnsi" w:cs="Times New Roman"/>
          <w:sz w:val="24"/>
          <w:szCs w:val="24"/>
        </w:rPr>
        <w:t>š</w:t>
      </w:r>
      <w:r w:rsidRPr="00F05BF4">
        <w:rPr>
          <w:rFonts w:asciiTheme="majorHAnsi" w:hAnsiTheme="majorHAnsi" w:cs="Times New Roman"/>
          <w:sz w:val="24"/>
          <w:szCs w:val="24"/>
        </w:rPr>
        <w:t xml:space="preserve">írením alebo poskytovanie iným spôsobom, preskupovanie alebo kombinovanie, obmedzenie, vymazanie </w:t>
      </w:r>
      <w:r w:rsidRPr="00F05BF4">
        <w:rPr>
          <w:rFonts w:asciiTheme="majorHAnsi" w:hAnsiTheme="majorHAnsi" w:cs="Times New Roman"/>
          <w:sz w:val="24"/>
          <w:szCs w:val="24"/>
        </w:rPr>
        <w:lastRenderedPageBreak/>
        <w:t xml:space="preserve">alebo likvidácia, bez ohľadu na to, </w:t>
      </w:r>
      <w:r w:rsidR="00607217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>i sa vykonávajú automatizovanými alebo neautomatizovanými prostriedkami;</w:t>
      </w:r>
    </w:p>
    <w:p w14:paraId="0953BCF4" w14:textId="77777777" w:rsidR="00683B47" w:rsidRPr="00F05BF4" w:rsidRDefault="00683B47" w:rsidP="00683B47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6C84A2D9" w14:textId="77777777" w:rsidR="00607217" w:rsidRPr="00F05BF4" w:rsidRDefault="00607217" w:rsidP="0016503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„prevádzkovateľ“ je fyzická alebo právnická osoba, orgán verejnej moci, agentúra alebo iný subjekt, ktorý sám alebo spoločne s inými určí účely a prostriedky spracúvania osobných údajov; v prípade, že sa účely a prostriedky tohto spracúvania stanovujú v práve Únie alebo v práve členského štátu, možno prevádzkovateľa alebo konkrétne kritériá na jeho určenie určiť v práve Únie alebo v práve členského štátu;</w:t>
      </w:r>
    </w:p>
    <w:p w14:paraId="3768403D" w14:textId="77777777" w:rsidR="00607217" w:rsidRPr="00F05BF4" w:rsidRDefault="00607217" w:rsidP="00B80B9F">
      <w:pPr>
        <w:pStyle w:val="ListParagraph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5754318" w14:textId="77777777" w:rsidR="00607217" w:rsidRPr="00F05BF4" w:rsidRDefault="00607217" w:rsidP="0016503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„sprostredkovateľ“ je fyzická alebo právnická osoba, orgán verejnej moci, agentúra alebo iný subjekt, ktorý spracúva osobné údaje v mene prevádzkovateľa;</w:t>
      </w:r>
    </w:p>
    <w:p w14:paraId="6E9BCEE0" w14:textId="77777777" w:rsidR="00607217" w:rsidRPr="00F05BF4" w:rsidRDefault="00607217" w:rsidP="00B80B9F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6A5C5B70" w14:textId="77777777" w:rsidR="00C86E64" w:rsidRPr="00F05BF4" w:rsidRDefault="00607217" w:rsidP="0016503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„príjemca“ je fyzická alebo právnická osoba, orgán verejnej moci, agentúra alebo iný subjekt, ktorému sa osobné údaje poskytujú bez ohľadu na to, </w:t>
      </w:r>
      <w:r w:rsidR="00C86E64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>i je treťou stranou. Orgány verejnej moci, ktoré mô</w:t>
      </w:r>
      <w:r w:rsidR="00C86E64" w:rsidRPr="00F05BF4">
        <w:rPr>
          <w:rFonts w:asciiTheme="majorHAnsi" w:hAnsiTheme="majorHAnsi" w:cs="Times New Roman"/>
          <w:sz w:val="24"/>
          <w:szCs w:val="24"/>
        </w:rPr>
        <w:t>ž</w:t>
      </w:r>
      <w:r w:rsidRPr="00F05BF4">
        <w:rPr>
          <w:rFonts w:asciiTheme="majorHAnsi" w:hAnsiTheme="majorHAnsi" w:cs="Times New Roman"/>
          <w:sz w:val="24"/>
          <w:szCs w:val="24"/>
        </w:rPr>
        <w:t xml:space="preserve">u prijať osobné údaje v rámci konkrétneho zisťovania v súlade s právom Únie alebo právom </w:t>
      </w:r>
      <w:r w:rsidR="00C86E64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 xml:space="preserve">lenského </w:t>
      </w:r>
      <w:r w:rsidR="00C86E64" w:rsidRPr="00F05BF4">
        <w:rPr>
          <w:rFonts w:asciiTheme="majorHAnsi" w:hAnsiTheme="majorHAnsi" w:cs="Times New Roman"/>
          <w:sz w:val="24"/>
          <w:szCs w:val="24"/>
        </w:rPr>
        <w:t>š</w:t>
      </w:r>
      <w:r w:rsidRPr="00F05BF4">
        <w:rPr>
          <w:rFonts w:asciiTheme="majorHAnsi" w:hAnsiTheme="majorHAnsi" w:cs="Times New Roman"/>
          <w:sz w:val="24"/>
          <w:szCs w:val="24"/>
        </w:rPr>
        <w:t>tátu, sa v</w:t>
      </w:r>
      <w:r w:rsidR="00C86E64" w:rsidRPr="00F05BF4">
        <w:rPr>
          <w:rFonts w:asciiTheme="majorHAnsi" w:hAnsiTheme="majorHAnsi" w:cs="Times New Roman"/>
          <w:sz w:val="24"/>
          <w:szCs w:val="24"/>
        </w:rPr>
        <w:t>š</w:t>
      </w:r>
      <w:r w:rsidRPr="00F05BF4">
        <w:rPr>
          <w:rFonts w:asciiTheme="majorHAnsi" w:hAnsiTheme="majorHAnsi" w:cs="Times New Roman"/>
          <w:sz w:val="24"/>
          <w:szCs w:val="24"/>
        </w:rPr>
        <w:t>ak nepova</w:t>
      </w:r>
      <w:r w:rsidR="00C86E64" w:rsidRPr="00F05BF4">
        <w:rPr>
          <w:rFonts w:asciiTheme="majorHAnsi" w:hAnsiTheme="majorHAnsi" w:cs="Times New Roman"/>
          <w:sz w:val="24"/>
          <w:szCs w:val="24"/>
        </w:rPr>
        <w:t>ž</w:t>
      </w:r>
      <w:r w:rsidRPr="00F05BF4">
        <w:rPr>
          <w:rFonts w:asciiTheme="majorHAnsi" w:hAnsiTheme="majorHAnsi" w:cs="Times New Roman"/>
          <w:sz w:val="24"/>
          <w:szCs w:val="24"/>
        </w:rPr>
        <w:t>ujú za príjemcov; spracúvanie uvedených údajov uvedenými orgánmi verejnej moci sa uskuto</w:t>
      </w:r>
      <w:r w:rsidR="00C86E64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>ňuje v súlade s uplatniteľnými pravidlami ochrany údajov v závislosti od ú</w:t>
      </w:r>
      <w:r w:rsidR="00C86E64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>elov spracúvania;</w:t>
      </w:r>
    </w:p>
    <w:p w14:paraId="742CBF76" w14:textId="77777777" w:rsidR="00C86E64" w:rsidRPr="00F05BF4" w:rsidRDefault="00C86E64" w:rsidP="00B80B9F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73BA01A8" w14:textId="77777777" w:rsidR="00C86E64" w:rsidRPr="00F05BF4" w:rsidRDefault="00607217" w:rsidP="0016503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„súhlas dotknutej osoby“ je akýkoľvek slobodne daný, konkrétny, informovaný a jednozna</w:t>
      </w:r>
      <w:r w:rsidR="00C86E64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>ný prejav vôle dotknutej osoby, ktorým formou vyhlásenia alebo jednozna</w:t>
      </w:r>
      <w:r w:rsidR="00C86E64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>ného potvrdzujúceho úkonu vyjadruje súhlas so spracúvaním osobných údajov, ktoré sa jej týka;</w:t>
      </w:r>
    </w:p>
    <w:p w14:paraId="41DE8A89" w14:textId="77777777" w:rsidR="00C86E64" w:rsidRPr="00F05BF4" w:rsidRDefault="00C86E64" w:rsidP="00B80B9F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11757108" w14:textId="77777777" w:rsidR="00C86E64" w:rsidRPr="00F05BF4" w:rsidRDefault="00607217" w:rsidP="0016503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„poru</w:t>
      </w:r>
      <w:r w:rsidR="00C86E64" w:rsidRPr="00F05BF4">
        <w:rPr>
          <w:rFonts w:asciiTheme="majorHAnsi" w:hAnsiTheme="majorHAnsi" w:cs="Times New Roman"/>
          <w:sz w:val="24"/>
          <w:szCs w:val="24"/>
        </w:rPr>
        <w:t>š</w:t>
      </w:r>
      <w:r w:rsidRPr="00F05BF4">
        <w:rPr>
          <w:rFonts w:asciiTheme="majorHAnsi" w:hAnsiTheme="majorHAnsi" w:cs="Times New Roman"/>
          <w:sz w:val="24"/>
          <w:szCs w:val="24"/>
        </w:rPr>
        <w:t>enie ochrany osobných údajov“ je poru</w:t>
      </w:r>
      <w:r w:rsidR="00C86E64" w:rsidRPr="00F05BF4">
        <w:rPr>
          <w:rFonts w:asciiTheme="majorHAnsi" w:hAnsiTheme="majorHAnsi" w:cs="Times New Roman"/>
          <w:sz w:val="24"/>
          <w:szCs w:val="24"/>
        </w:rPr>
        <w:t>š</w:t>
      </w:r>
      <w:r w:rsidRPr="00F05BF4">
        <w:rPr>
          <w:rFonts w:asciiTheme="majorHAnsi" w:hAnsiTheme="majorHAnsi" w:cs="Times New Roman"/>
          <w:sz w:val="24"/>
          <w:szCs w:val="24"/>
        </w:rPr>
        <w:t>enie bezpe</w:t>
      </w:r>
      <w:r w:rsidR="00C86E64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>nosti, ktoré vedie k náhodnému alebo nezákonnému zni</w:t>
      </w:r>
      <w:r w:rsidR="00C86E64" w:rsidRPr="00F05BF4">
        <w:rPr>
          <w:rFonts w:asciiTheme="majorHAnsi" w:hAnsiTheme="majorHAnsi" w:cs="Times New Roman"/>
          <w:sz w:val="24"/>
          <w:szCs w:val="24"/>
        </w:rPr>
        <w:t>č</w:t>
      </w:r>
      <w:r w:rsidRPr="00F05BF4">
        <w:rPr>
          <w:rFonts w:asciiTheme="majorHAnsi" w:hAnsiTheme="majorHAnsi" w:cs="Times New Roman"/>
          <w:sz w:val="24"/>
          <w:szCs w:val="24"/>
        </w:rPr>
        <w:t>eniu, strate, zmene, neoprávnenému poskytnutiu osobných údajov, ktoré sa prená</w:t>
      </w:r>
      <w:r w:rsidR="00C86E64" w:rsidRPr="00F05BF4">
        <w:rPr>
          <w:rFonts w:asciiTheme="majorHAnsi" w:hAnsiTheme="majorHAnsi" w:cs="Times New Roman"/>
          <w:sz w:val="24"/>
          <w:szCs w:val="24"/>
        </w:rPr>
        <w:t>š</w:t>
      </w:r>
      <w:r w:rsidRPr="00F05BF4">
        <w:rPr>
          <w:rFonts w:asciiTheme="majorHAnsi" w:hAnsiTheme="majorHAnsi" w:cs="Times New Roman"/>
          <w:sz w:val="24"/>
          <w:szCs w:val="24"/>
        </w:rPr>
        <w:t>ajú, uchovávajú alebo inak spracúvajú, alebo neoprávnený prístup k nim</w:t>
      </w:r>
      <w:r w:rsidR="00F05BF4">
        <w:rPr>
          <w:rFonts w:asciiTheme="majorHAnsi" w:hAnsiTheme="majorHAnsi" w:cs="Times New Roman"/>
          <w:sz w:val="24"/>
          <w:szCs w:val="24"/>
        </w:rPr>
        <w:t>.</w:t>
      </w:r>
    </w:p>
    <w:p w14:paraId="617DE96A" w14:textId="77777777" w:rsidR="00C86E64" w:rsidRPr="00F05BF4" w:rsidRDefault="00C86E64">
      <w:pPr>
        <w:rPr>
          <w:rFonts w:asciiTheme="majorHAnsi" w:eastAsiaTheme="minorEastAsia" w:hAnsiTheme="majorHAnsi" w:cs="Times New Roman"/>
          <w:sz w:val="24"/>
          <w:szCs w:val="24"/>
          <w:lang w:eastAsia="hu-HU"/>
        </w:rPr>
      </w:pPr>
      <w:r w:rsidRPr="00F05BF4">
        <w:rPr>
          <w:rFonts w:asciiTheme="majorHAnsi" w:hAnsiTheme="majorHAnsi" w:cs="Times New Roman"/>
          <w:sz w:val="24"/>
          <w:szCs w:val="24"/>
        </w:rPr>
        <w:br w:type="page"/>
      </w:r>
    </w:p>
    <w:p w14:paraId="3670797A" w14:textId="77777777" w:rsidR="00865AA9" w:rsidRPr="00F05BF4" w:rsidRDefault="00865AA9" w:rsidP="00B80B9F">
      <w:pPr>
        <w:rPr>
          <w:rStyle w:val="IntenseReference"/>
          <w:rFonts w:asciiTheme="majorHAnsi" w:hAnsiTheme="majorHAnsi" w:cs="Times New Roman"/>
          <w:sz w:val="24"/>
          <w:szCs w:val="24"/>
        </w:rPr>
      </w:pPr>
    </w:p>
    <w:p w14:paraId="13F0FB5D" w14:textId="77777777" w:rsidR="009E41C3" w:rsidRPr="00F05BF4" w:rsidRDefault="004437C5" w:rsidP="00865AA9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 xml:space="preserve">zásady spracúvania osobných údajov </w:t>
      </w:r>
    </w:p>
    <w:p w14:paraId="1EE7E18C" w14:textId="77777777" w:rsidR="009E41C3" w:rsidRPr="00F05BF4" w:rsidRDefault="009E41C3" w:rsidP="009E41C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0C48BA1" w14:textId="77777777" w:rsidR="00DA6966" w:rsidRPr="00F05BF4" w:rsidRDefault="00DA6966" w:rsidP="00DA6966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</w:pPr>
      <w:r w:rsidRPr="00F05BF4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>Osobné údaje musia byť:</w:t>
      </w:r>
    </w:p>
    <w:p w14:paraId="4F2D7C2D" w14:textId="77777777" w:rsidR="00D42776" w:rsidRPr="00F05BF4" w:rsidRDefault="00D42776" w:rsidP="00165036">
      <w:pPr>
        <w:pStyle w:val="ListParagraph"/>
        <w:numPr>
          <w:ilvl w:val="0"/>
          <w:numId w:val="51"/>
        </w:num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color w:val="000000"/>
          <w:sz w:val="24"/>
          <w:szCs w:val="24"/>
        </w:rPr>
        <w:t>spracúvané zákonným spôsobom, spravodlivo a transparentne vo vzťahu k dotknutej osobe („zákonnosť, spravodlivosť a transparentnosť“);</w:t>
      </w:r>
    </w:p>
    <w:p w14:paraId="1F019847" w14:textId="77777777" w:rsidR="00D42776" w:rsidRPr="00F05BF4" w:rsidRDefault="00D42776" w:rsidP="00B80B9F">
      <w:pPr>
        <w:pStyle w:val="ListParagraph"/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1B3B8BAD" w14:textId="77777777" w:rsidR="00D42776" w:rsidRPr="00F05BF4" w:rsidRDefault="00D42776" w:rsidP="00165036">
      <w:pPr>
        <w:pStyle w:val="ListParagraph"/>
        <w:numPr>
          <w:ilvl w:val="0"/>
          <w:numId w:val="51"/>
        </w:num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color w:val="000000"/>
          <w:sz w:val="24"/>
          <w:szCs w:val="24"/>
        </w:rPr>
        <w:t>získavané na konkrétne určené, výslovne uvedené a legitímne účely a nesmú sa ďalej spracúvať spôsobom, ktorý nie je zlučiteľný s týmito účelmi; ďalšie spracúvanie na účely archivácie vo verejnom záujme, na účely vedeckého alebo historického výskumu či štatistické účely sa v súlade s článkom 89 ods. 1 nepovažuje za nezlučiteľné s pôvodnými účelmi („obmedzenie účelu“);</w:t>
      </w:r>
    </w:p>
    <w:p w14:paraId="566A21F2" w14:textId="77777777" w:rsidR="00D42776" w:rsidRPr="00F05BF4" w:rsidRDefault="00D42776" w:rsidP="00B80B9F">
      <w:pPr>
        <w:pStyle w:val="ListParagrap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40A5204C" w14:textId="77777777" w:rsidR="00D42776" w:rsidRPr="00F05BF4" w:rsidRDefault="00D42776" w:rsidP="00165036">
      <w:pPr>
        <w:pStyle w:val="ListParagraph"/>
        <w:numPr>
          <w:ilvl w:val="0"/>
          <w:numId w:val="51"/>
        </w:num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color w:val="000000"/>
          <w:sz w:val="24"/>
          <w:szCs w:val="24"/>
        </w:rPr>
        <w:t>primerané, relevantné a obmedzené na rozsah, ktorý je nevyhnutný vzhľadom na účely, na ktoré sa spracúvajú („minimalizácia údajov“);</w:t>
      </w:r>
    </w:p>
    <w:p w14:paraId="19D4E638" w14:textId="77777777" w:rsidR="00D42776" w:rsidRPr="00F05BF4" w:rsidRDefault="00D42776" w:rsidP="00B80B9F">
      <w:pPr>
        <w:pStyle w:val="ListParagrap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1790A752" w14:textId="77777777" w:rsidR="00D42776" w:rsidRPr="00F05BF4" w:rsidRDefault="00D42776" w:rsidP="00165036">
      <w:pPr>
        <w:pStyle w:val="ListParagraph"/>
        <w:numPr>
          <w:ilvl w:val="0"/>
          <w:numId w:val="51"/>
        </w:num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color w:val="000000"/>
          <w:sz w:val="24"/>
          <w:szCs w:val="24"/>
        </w:rPr>
        <w:t>správne a podľa potreby aktualizované; musia sa prijať všetky potrebné opatrenia, aby sa zabezpečilo, že sa osobné údaje, ktoré sú nesprávne z hľadiska účelov, na ktoré sa spracúvajú, bezodkladne vymažú alebo opravia („správnosť“);</w:t>
      </w:r>
    </w:p>
    <w:p w14:paraId="236FB860" w14:textId="77777777" w:rsidR="00D42776" w:rsidRPr="00F05BF4" w:rsidRDefault="00D42776" w:rsidP="00B80B9F">
      <w:pPr>
        <w:pStyle w:val="ListParagrap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10010E93" w14:textId="77777777" w:rsidR="00D42776" w:rsidRPr="00F05BF4" w:rsidRDefault="00D42776" w:rsidP="00165036">
      <w:pPr>
        <w:pStyle w:val="ListParagraph"/>
        <w:numPr>
          <w:ilvl w:val="0"/>
          <w:numId w:val="51"/>
        </w:num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color w:val="000000"/>
          <w:sz w:val="24"/>
          <w:szCs w:val="24"/>
        </w:rPr>
        <w:t>uchovávané vo forme, ktorá umožňuje identifikáciu dotknutých osôb najviac dovtedy, kým je to potrebné na účely, na ktoré sa osobné údaje spracúvajú; osobné údaje sa môžu uchovávať dlhšie, pokiaľ sa budú spracúvať výlučne na účely archivácie vo verejnom záujme, na účely vedeckého alebo historického výskumu či na štatistické účely v súlade s článkom 89 ods. 1 za predpokladu prijatia primeraných technických a organizačných opatrení vyžadovaných týmto nariadením na ochranu práv a slobôd dotknutých osôb („minimalizácia uchovávania“);</w:t>
      </w:r>
    </w:p>
    <w:p w14:paraId="1398CCC3" w14:textId="77777777" w:rsidR="00D42776" w:rsidRPr="00F05BF4" w:rsidRDefault="00D42776" w:rsidP="00B80B9F">
      <w:pPr>
        <w:pStyle w:val="ListParagrap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67F40085" w14:textId="77777777" w:rsidR="00D42776" w:rsidRPr="00F05BF4" w:rsidRDefault="00D42776" w:rsidP="00B80B9F">
      <w:pPr>
        <w:pStyle w:val="ListParagraph"/>
        <w:numPr>
          <w:ilvl w:val="0"/>
          <w:numId w:val="51"/>
        </w:num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color w:val="000000"/>
          <w:sz w:val="24"/>
          <w:szCs w:val="24"/>
        </w:rPr>
        <w:t>spracúvané spôsobom, ktorý zaručuje primeranú bezpečnosť osobných údajov, vrátane ochrany pred neoprávneným alebo nezákonným spracúvaním a náhodnou stratou, zničením alebo poškodením, a to prostredníctvom primeraných technických alebo organizačných opatrení („integrita a dôvernosť“).</w:t>
      </w:r>
    </w:p>
    <w:p w14:paraId="16C4EA8D" w14:textId="77777777" w:rsidR="00DA6966" w:rsidRPr="00F05BF4" w:rsidRDefault="00D42776" w:rsidP="00DA6966">
      <w:pPr>
        <w:shd w:val="clear" w:color="auto" w:fill="FFFFFF"/>
        <w:spacing w:before="120"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</w:pPr>
      <w:r w:rsidRPr="00F05BF4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>P</w:t>
      </w:r>
      <w:r w:rsidR="00DA6966" w:rsidRPr="00F05BF4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 xml:space="preserve">revádzkovateľ je zodpovedný za súlad </w:t>
      </w:r>
      <w:r w:rsidRPr="00F05BF4">
        <w:rPr>
          <w:rFonts w:asciiTheme="majorHAnsi" w:hAnsiTheme="majorHAnsi" w:cs="Times New Roman"/>
          <w:sz w:val="24"/>
          <w:szCs w:val="24"/>
        </w:rPr>
        <w:t xml:space="preserve">s vyššie uvedenými </w:t>
      </w:r>
      <w:r w:rsidR="00DA6966" w:rsidRPr="00F05BF4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>a musí vedieť tento súlad preukázať („zodpovednosť“).</w:t>
      </w:r>
    </w:p>
    <w:p w14:paraId="1B66DCD8" w14:textId="77777777" w:rsidR="00D42776" w:rsidRPr="00F05BF4" w:rsidRDefault="00D42776">
      <w:pPr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br w:type="page"/>
      </w:r>
    </w:p>
    <w:p w14:paraId="54331818" w14:textId="77777777" w:rsidR="00FC7D77" w:rsidRPr="00F05BF4" w:rsidRDefault="00865AA9" w:rsidP="00041397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lastRenderedPageBreak/>
        <w:t>Spra</w:t>
      </w:r>
      <w:r w:rsidR="003D69FD" w:rsidRPr="00F05BF4">
        <w:rPr>
          <w:rStyle w:val="IntenseReference"/>
          <w:rFonts w:asciiTheme="majorHAnsi" w:hAnsiTheme="majorHAnsi" w:cs="Times New Roman"/>
          <w:sz w:val="24"/>
          <w:szCs w:val="24"/>
        </w:rPr>
        <w:t>cúvani</w:t>
      </w: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 xml:space="preserve">e údajov </w:t>
      </w:r>
    </w:p>
    <w:p w14:paraId="47303173" w14:textId="77777777" w:rsidR="009E41C3" w:rsidRPr="00F05BF4" w:rsidRDefault="009E41C3" w:rsidP="00041397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</w:rPr>
      </w:pPr>
    </w:p>
    <w:p w14:paraId="1EE5F5BA" w14:textId="77777777" w:rsidR="00865AA9" w:rsidRPr="00F05BF4" w:rsidRDefault="00865AA9" w:rsidP="00865AA9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  <w:u w:val="none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>Spra</w:t>
      </w:r>
      <w:r w:rsidR="00703CD5"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>cú</w:t>
      </w:r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>vanie údajov týkajúcich sa operáci</w:t>
      </w:r>
      <w:r w:rsidR="00EF0311"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>í</w:t>
      </w:r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 xml:space="preserve"> </w:t>
      </w:r>
      <w:r w:rsidR="00EF0311"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 xml:space="preserve">internetového </w:t>
      </w:r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 xml:space="preserve">obchodu  </w:t>
      </w:r>
    </w:p>
    <w:p w14:paraId="77109817" w14:textId="77777777" w:rsidR="00865AA9" w:rsidRPr="00F05BF4" w:rsidRDefault="00865AA9" w:rsidP="00865AA9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  <w:u w:val="none"/>
        </w:rPr>
      </w:pPr>
    </w:p>
    <w:p w14:paraId="52A79B0C" w14:textId="77777777" w:rsidR="00865AA9" w:rsidRPr="00EB1A40" w:rsidRDefault="00865AA9" w:rsidP="00EB1A40">
      <w:pPr>
        <w:pStyle w:val="ListParagraph"/>
        <w:numPr>
          <w:ilvl w:val="0"/>
          <w:numId w:val="53"/>
        </w:num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B1A40">
        <w:rPr>
          <w:rFonts w:asciiTheme="majorHAnsi" w:hAnsiTheme="majorHAnsi" w:cs="Times New Roman"/>
          <w:sz w:val="24"/>
          <w:szCs w:val="24"/>
        </w:rPr>
        <w:t>Skutočnosť z</w:t>
      </w:r>
      <w:r w:rsidR="00703CD5" w:rsidRPr="00EB1A40">
        <w:rPr>
          <w:rFonts w:asciiTheme="majorHAnsi" w:hAnsiTheme="majorHAnsi" w:cs="Times New Roman"/>
          <w:sz w:val="24"/>
          <w:szCs w:val="24"/>
        </w:rPr>
        <w:t>ískavani</w:t>
      </w:r>
      <w:r w:rsidRPr="00EB1A40">
        <w:rPr>
          <w:rFonts w:asciiTheme="majorHAnsi" w:hAnsiTheme="majorHAnsi" w:cs="Times New Roman"/>
          <w:sz w:val="24"/>
          <w:szCs w:val="24"/>
        </w:rPr>
        <w:t xml:space="preserve">a údajov, rozsah spracúvaných údajov a </w:t>
      </w:r>
      <w:r w:rsidRPr="00EB1A40">
        <w:rPr>
          <w:rFonts w:asciiTheme="majorHAnsi" w:hAnsiTheme="majorHAnsi" w:cs="Times New Roman"/>
          <w:b/>
          <w:sz w:val="24"/>
          <w:szCs w:val="24"/>
        </w:rPr>
        <w:t>účel spr</w:t>
      </w:r>
      <w:r w:rsidR="00703CD5" w:rsidRPr="00EB1A40">
        <w:rPr>
          <w:rFonts w:asciiTheme="majorHAnsi" w:hAnsiTheme="majorHAnsi" w:cs="Times New Roman"/>
          <w:b/>
          <w:sz w:val="24"/>
          <w:szCs w:val="24"/>
        </w:rPr>
        <w:t>acúvania</w:t>
      </w:r>
      <w:r w:rsidRPr="00EB1A40">
        <w:rPr>
          <w:rFonts w:asciiTheme="majorHAnsi" w:hAnsiTheme="majorHAnsi" w:cs="Times New Roman"/>
          <w:b/>
          <w:sz w:val="24"/>
          <w:szCs w:val="24"/>
        </w:rPr>
        <w:t xml:space="preserve"> údajov:</w:t>
      </w:r>
    </w:p>
    <w:p w14:paraId="02F3FC65" w14:textId="77777777" w:rsidR="00F414E7" w:rsidRPr="00F05BF4" w:rsidRDefault="00F414E7" w:rsidP="00F414E7">
      <w:pPr>
        <w:pStyle w:val="ListParagraph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Vilgosrcs1jellszn1"/>
        <w:tblW w:w="0" w:type="auto"/>
        <w:tblLook w:val="04A0" w:firstRow="1" w:lastRow="0" w:firstColumn="1" w:lastColumn="0" w:noHBand="0" w:noVBand="1"/>
      </w:tblPr>
      <w:tblGrid>
        <w:gridCol w:w="3471"/>
        <w:gridCol w:w="3455"/>
        <w:gridCol w:w="2362"/>
      </w:tblGrid>
      <w:tr w:rsidR="00870263" w:rsidRPr="00F05BF4" w14:paraId="38CA3E0E" w14:textId="77777777" w:rsidTr="00AB0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</w:tcPr>
          <w:p w14:paraId="65266AC8" w14:textId="77777777" w:rsidR="00F414E7" w:rsidRPr="00F05BF4" w:rsidRDefault="00865AA9" w:rsidP="00865AA9">
            <w:pPr>
              <w:pStyle w:val="ListParagraph"/>
              <w:ind w:left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sz w:val="24"/>
                <w:szCs w:val="24"/>
              </w:rPr>
              <w:t>Osobný údaj</w:t>
            </w:r>
          </w:p>
        </w:tc>
        <w:tc>
          <w:tcPr>
            <w:tcW w:w="3455" w:type="dxa"/>
          </w:tcPr>
          <w:p w14:paraId="0DDB6E6D" w14:textId="77777777" w:rsidR="00F414E7" w:rsidRPr="00F05BF4" w:rsidRDefault="00865AA9" w:rsidP="00865AA9">
            <w:pPr>
              <w:pStyle w:val="ListParagraph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sz w:val="24"/>
                <w:szCs w:val="24"/>
              </w:rPr>
              <w:t>Účel sp</w:t>
            </w:r>
            <w:r w:rsidR="00703CD5" w:rsidRPr="00F05BF4">
              <w:rPr>
                <w:rFonts w:eastAsia="Times New Roman" w:cs="Times New Roman"/>
                <w:sz w:val="24"/>
                <w:szCs w:val="24"/>
              </w:rPr>
              <w:t>racúvania</w:t>
            </w:r>
            <w:r w:rsidRPr="00F05BF4">
              <w:rPr>
                <w:rFonts w:eastAsia="Times New Roman" w:cs="Times New Roman"/>
                <w:sz w:val="24"/>
                <w:szCs w:val="24"/>
              </w:rPr>
              <w:t xml:space="preserve"> údajov</w:t>
            </w:r>
          </w:p>
        </w:tc>
        <w:tc>
          <w:tcPr>
            <w:tcW w:w="2362" w:type="dxa"/>
          </w:tcPr>
          <w:p w14:paraId="36280811" w14:textId="77777777" w:rsidR="00F414E7" w:rsidRPr="00F05BF4" w:rsidRDefault="00140168" w:rsidP="00140168">
            <w:pPr>
              <w:pStyle w:val="ListParagraph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sz w:val="24"/>
                <w:szCs w:val="24"/>
              </w:rPr>
              <w:t xml:space="preserve">Právny základ </w:t>
            </w:r>
          </w:p>
        </w:tc>
      </w:tr>
      <w:tr w:rsidR="00870263" w:rsidRPr="00F05BF4" w14:paraId="2EE9CE38" w14:textId="77777777" w:rsidTr="00AB0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</w:tcPr>
          <w:p w14:paraId="41BB7CAC" w14:textId="77777777" w:rsidR="005F3DD0" w:rsidRPr="00F05BF4" w:rsidRDefault="00140168" w:rsidP="00140168">
            <w:pPr>
              <w:pStyle w:val="ListParagraph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>Priezvisko a meno</w:t>
            </w:r>
          </w:p>
        </w:tc>
        <w:tc>
          <w:tcPr>
            <w:tcW w:w="3455" w:type="dxa"/>
          </w:tcPr>
          <w:p w14:paraId="50AAA74D" w14:textId="77777777" w:rsidR="00FD360C" w:rsidRPr="00F05BF4" w:rsidRDefault="00FD360C" w:rsidP="00870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Je nevyhnutné za účelom kontaktovania, k nákupu, na vystavenie správnej faktúry, na uplatnenie práva na odstúpenie. </w:t>
            </w:r>
          </w:p>
          <w:p w14:paraId="3DE1267D" w14:textId="77777777" w:rsidR="005F3DD0" w:rsidRPr="00F05BF4" w:rsidRDefault="005F3DD0" w:rsidP="008702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vAlign w:val="center"/>
          </w:tcPr>
          <w:p w14:paraId="018E6A5F" w14:textId="77777777" w:rsidR="00EF0311" w:rsidRPr="00F05BF4" w:rsidRDefault="00EF0311" w:rsidP="00AB0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Článok 6,</w:t>
            </w:r>
            <w:r w:rsidR="00FD360C"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ods. 1, písm. b) GDPR </w:t>
            </w:r>
          </w:p>
          <w:p w14:paraId="4F9373A3" w14:textId="77777777" w:rsidR="00EF0311" w:rsidRPr="00F05BF4" w:rsidRDefault="00FD360C" w:rsidP="00AB0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 </w:t>
            </w:r>
          </w:p>
          <w:p w14:paraId="66C805BC" w14:textId="77777777" w:rsidR="00FD360C" w:rsidRPr="00F05BF4" w:rsidRDefault="00FD360C" w:rsidP="00AB0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§ 13/A ods. 3 Zákona o elektronickom obchode </w:t>
            </w:r>
          </w:p>
          <w:p w14:paraId="2290FA94" w14:textId="77777777" w:rsidR="005F3DD0" w:rsidRPr="00F05BF4" w:rsidRDefault="005F3DD0" w:rsidP="00AB0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870263" w:rsidRPr="00F05BF4" w14:paraId="1D2C7328" w14:textId="77777777" w:rsidTr="005F3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</w:tcPr>
          <w:p w14:paraId="5A98F4A3" w14:textId="77777777" w:rsidR="005F3DD0" w:rsidRPr="00F05BF4" w:rsidRDefault="00140168" w:rsidP="00140168">
            <w:pPr>
              <w:pStyle w:val="ListParagraph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 xml:space="preserve">E-mailová adresa </w:t>
            </w:r>
          </w:p>
        </w:tc>
        <w:tc>
          <w:tcPr>
            <w:tcW w:w="3455" w:type="dxa"/>
          </w:tcPr>
          <w:p w14:paraId="38EDF731" w14:textId="77777777" w:rsidR="005F3DD0" w:rsidRPr="00F05BF4" w:rsidRDefault="00F7221F" w:rsidP="00870263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Na u</w:t>
            </w:r>
            <w:r w:rsidR="00FD360C"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držiavanie kontaktu </w:t>
            </w:r>
          </w:p>
        </w:tc>
        <w:tc>
          <w:tcPr>
            <w:tcW w:w="2362" w:type="dxa"/>
            <w:vMerge/>
            <w:shd w:val="clear" w:color="auto" w:fill="D3DFEE" w:themeFill="accent1" w:themeFillTint="3F"/>
            <w:vAlign w:val="center"/>
          </w:tcPr>
          <w:p w14:paraId="1C30F4CF" w14:textId="77777777" w:rsidR="005F3DD0" w:rsidRPr="00F05BF4" w:rsidRDefault="005F3DD0" w:rsidP="00AB0A67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870263" w:rsidRPr="00F05BF4" w14:paraId="3371F5A3" w14:textId="77777777" w:rsidTr="00AB0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</w:tcPr>
          <w:p w14:paraId="4D4A83B9" w14:textId="77777777" w:rsidR="005F3DD0" w:rsidRPr="00F05BF4" w:rsidRDefault="00140168" w:rsidP="00140168">
            <w:pPr>
              <w:pStyle w:val="ListParagraph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 xml:space="preserve">Číslo telefónu </w:t>
            </w:r>
          </w:p>
        </w:tc>
        <w:tc>
          <w:tcPr>
            <w:tcW w:w="3455" w:type="dxa"/>
          </w:tcPr>
          <w:p w14:paraId="3EAC20E8" w14:textId="77777777" w:rsidR="005F3DD0" w:rsidRPr="00F05BF4" w:rsidRDefault="00F7221F" w:rsidP="00870263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Na udržiavanie kontaktu, efektívnejšie zodpovedanie otázok, súvisiacich s fakturáciou alebo s prepravou. </w:t>
            </w:r>
          </w:p>
        </w:tc>
        <w:tc>
          <w:tcPr>
            <w:tcW w:w="2362" w:type="dxa"/>
            <w:vMerge/>
            <w:vAlign w:val="center"/>
          </w:tcPr>
          <w:p w14:paraId="6C772FCE" w14:textId="77777777" w:rsidR="005F3DD0" w:rsidRPr="00F05BF4" w:rsidRDefault="005F3DD0" w:rsidP="00AB0A6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870263" w:rsidRPr="00F05BF4" w14:paraId="132799D3" w14:textId="77777777" w:rsidTr="00AB0A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</w:tcPr>
          <w:p w14:paraId="35E9352C" w14:textId="77777777" w:rsidR="00F414E7" w:rsidRPr="00F05BF4" w:rsidRDefault="006563C6" w:rsidP="006563C6">
            <w:pPr>
              <w:pStyle w:val="ListParagraph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>Meno a adresa pre fakturáciu</w:t>
            </w:r>
          </w:p>
        </w:tc>
        <w:tc>
          <w:tcPr>
            <w:tcW w:w="3455" w:type="dxa"/>
          </w:tcPr>
          <w:p w14:paraId="4EA9B359" w14:textId="77777777" w:rsidR="00F414E7" w:rsidRPr="00F05BF4" w:rsidRDefault="00F7221F" w:rsidP="00870263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Za účelom vystavenia správnej faktúry, za účelom uzatvorenia zmluvy, definícia a zmena jej obsahu, monitorovanie jej plnenia, fakturácia z nej vyplývajúcich poplatkov a vymáhanie s tým súvisiacich pohľadávok.  </w:t>
            </w:r>
          </w:p>
        </w:tc>
        <w:tc>
          <w:tcPr>
            <w:tcW w:w="2362" w:type="dxa"/>
            <w:vAlign w:val="center"/>
          </w:tcPr>
          <w:p w14:paraId="5F52396B" w14:textId="77777777" w:rsidR="00870263" w:rsidRPr="00F05BF4" w:rsidRDefault="00870263" w:rsidP="00870263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Článok </w:t>
            </w:r>
            <w:r w:rsidR="00F414E7"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6</w:t>
            </w:r>
            <w:r w:rsidR="00EF0311"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,</w:t>
            </w: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ods. 1</w:t>
            </w:r>
          </w:p>
          <w:p w14:paraId="7071A0C6" w14:textId="77777777" w:rsidR="00870263" w:rsidRPr="00F05BF4" w:rsidRDefault="00870263" w:rsidP="00870263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písm. c) </w:t>
            </w:r>
          </w:p>
          <w:p w14:paraId="5231C324" w14:textId="77777777" w:rsidR="00EF0311" w:rsidRPr="00F05BF4" w:rsidRDefault="00870263" w:rsidP="00870263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 </w:t>
            </w:r>
          </w:p>
          <w:p w14:paraId="5A18159E" w14:textId="77777777" w:rsidR="00870263" w:rsidRPr="00F05BF4" w:rsidRDefault="00870263" w:rsidP="00870263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§ 169 ods. 2 Zákona C </w:t>
            </w:r>
          </w:p>
          <w:p w14:paraId="69022A8F" w14:textId="77777777" w:rsidR="00F414E7" w:rsidRPr="00F05BF4" w:rsidRDefault="00870263" w:rsidP="00870263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o účtovníctve z roku 2000</w:t>
            </w:r>
          </w:p>
        </w:tc>
      </w:tr>
      <w:tr w:rsidR="00870263" w:rsidRPr="00F05BF4" w14:paraId="27BB8618" w14:textId="77777777" w:rsidTr="00AB0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</w:tcPr>
          <w:p w14:paraId="71450060" w14:textId="77777777" w:rsidR="00F414E7" w:rsidRPr="00F05BF4" w:rsidRDefault="006563C6" w:rsidP="006563C6">
            <w:pPr>
              <w:pStyle w:val="ListParagraph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 xml:space="preserve">Meno a adresa dodania </w:t>
            </w:r>
          </w:p>
        </w:tc>
        <w:tc>
          <w:tcPr>
            <w:tcW w:w="3455" w:type="dxa"/>
          </w:tcPr>
          <w:p w14:paraId="7F2C6313" w14:textId="77777777" w:rsidR="00F414E7" w:rsidRPr="00F05BF4" w:rsidRDefault="00870263" w:rsidP="00870263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Za účelom u</w:t>
            </w:r>
            <w:r w:rsidR="00F7221F"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možneni</w:t>
            </w: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a</w:t>
            </w:r>
            <w:r w:rsidR="00F7221F"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donášky domov. </w:t>
            </w:r>
          </w:p>
        </w:tc>
        <w:tc>
          <w:tcPr>
            <w:tcW w:w="2362" w:type="dxa"/>
            <w:vMerge w:val="restart"/>
            <w:vAlign w:val="center"/>
          </w:tcPr>
          <w:p w14:paraId="64E1C803" w14:textId="77777777" w:rsidR="00EF0311" w:rsidRPr="00F05BF4" w:rsidRDefault="00870263" w:rsidP="00870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Článok 6, ods. 1, písm. b) GDPR </w:t>
            </w:r>
          </w:p>
          <w:p w14:paraId="44C2FB86" w14:textId="77777777" w:rsidR="00EF0311" w:rsidRPr="00F05BF4" w:rsidRDefault="00870263" w:rsidP="00870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 </w:t>
            </w:r>
          </w:p>
          <w:p w14:paraId="073814C2" w14:textId="77777777" w:rsidR="00870263" w:rsidRPr="00F05BF4" w:rsidRDefault="00870263" w:rsidP="008702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§ 13/A ods. 3 Zákona o elektronickom obchode </w:t>
            </w:r>
          </w:p>
          <w:p w14:paraId="0D80F81F" w14:textId="77777777" w:rsidR="00F414E7" w:rsidRPr="00F05BF4" w:rsidRDefault="00F414E7" w:rsidP="00AB0A6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870263" w:rsidRPr="00F05BF4" w14:paraId="09E7283E" w14:textId="77777777" w:rsidTr="00AB0A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</w:tcPr>
          <w:p w14:paraId="60140F79" w14:textId="77777777" w:rsidR="00F414E7" w:rsidRPr="00F05BF4" w:rsidRDefault="006563C6" w:rsidP="00CB46D2">
            <w:pPr>
              <w:pStyle w:val="ListParagraph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 xml:space="preserve">Dátum nákupu </w:t>
            </w:r>
          </w:p>
        </w:tc>
        <w:tc>
          <w:tcPr>
            <w:tcW w:w="3455" w:type="dxa"/>
          </w:tcPr>
          <w:p w14:paraId="7CA27D1B" w14:textId="77777777" w:rsidR="00F414E7" w:rsidRPr="00F05BF4" w:rsidRDefault="00870263" w:rsidP="00870263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Na realizáciu technickej operácie. </w:t>
            </w:r>
          </w:p>
        </w:tc>
        <w:tc>
          <w:tcPr>
            <w:tcW w:w="2362" w:type="dxa"/>
            <w:vMerge/>
          </w:tcPr>
          <w:p w14:paraId="00A66116" w14:textId="77777777" w:rsidR="00F414E7" w:rsidRPr="00F05BF4" w:rsidRDefault="00F414E7" w:rsidP="00AB0A67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870263" w:rsidRPr="00F05BF4" w14:paraId="6C064D4A" w14:textId="77777777" w:rsidTr="00AB0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</w:tcPr>
          <w:p w14:paraId="03FF7C30" w14:textId="77777777" w:rsidR="00F414E7" w:rsidRPr="00F05BF4" w:rsidRDefault="006563C6" w:rsidP="00AB0A67">
            <w:pPr>
              <w:pStyle w:val="ListParagraph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 xml:space="preserve">IP adresa v čase nákupu </w:t>
            </w:r>
          </w:p>
        </w:tc>
        <w:tc>
          <w:tcPr>
            <w:tcW w:w="3455" w:type="dxa"/>
          </w:tcPr>
          <w:p w14:paraId="7B4BFC1D" w14:textId="77777777" w:rsidR="00F414E7" w:rsidRPr="00F05BF4" w:rsidRDefault="00870263" w:rsidP="00870263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Na realizáciu technickej operácie.</w:t>
            </w:r>
          </w:p>
        </w:tc>
        <w:tc>
          <w:tcPr>
            <w:tcW w:w="2362" w:type="dxa"/>
            <w:vMerge/>
          </w:tcPr>
          <w:p w14:paraId="2D13CF59" w14:textId="77777777" w:rsidR="00F414E7" w:rsidRPr="00F05BF4" w:rsidRDefault="00F414E7" w:rsidP="00AB0A67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48D0066B" w14:textId="77777777" w:rsidR="003A2C9B" w:rsidRPr="00F05BF4" w:rsidRDefault="003A2C9B" w:rsidP="00AE6E2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6F931E7F" w14:textId="77777777" w:rsidR="00870263" w:rsidRPr="00F05BF4" w:rsidRDefault="00870263" w:rsidP="00AE6E2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E-mailová adresa nemusí obsahovať osobné údaje. </w:t>
      </w:r>
    </w:p>
    <w:p w14:paraId="7A05CFFD" w14:textId="77777777" w:rsidR="00AE6E2A" w:rsidRPr="00F05BF4" w:rsidRDefault="00AE6E2A" w:rsidP="00AE6E2A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4C0925CE" w14:textId="77777777" w:rsidR="00870263" w:rsidRPr="00EB1A40" w:rsidRDefault="00870263" w:rsidP="00EB1A40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B1A40">
        <w:rPr>
          <w:rFonts w:asciiTheme="majorHAnsi" w:eastAsia="Times New Roman" w:hAnsiTheme="majorHAnsi" w:cs="Times New Roman"/>
          <w:sz w:val="24"/>
          <w:szCs w:val="24"/>
        </w:rPr>
        <w:t xml:space="preserve">Okruh </w:t>
      </w:r>
      <w:r w:rsidR="003D16A1" w:rsidRPr="00EB1A40">
        <w:rPr>
          <w:rFonts w:asciiTheme="majorHAnsi" w:eastAsia="Times New Roman" w:hAnsiTheme="majorHAnsi" w:cs="Times New Roman"/>
          <w:sz w:val="24"/>
          <w:szCs w:val="24"/>
        </w:rPr>
        <w:t>dotknutých</w:t>
      </w:r>
      <w:r w:rsidRPr="00EB1A40">
        <w:rPr>
          <w:rFonts w:asciiTheme="majorHAnsi" w:eastAsia="Times New Roman" w:hAnsiTheme="majorHAnsi" w:cs="Times New Roman"/>
          <w:sz w:val="24"/>
          <w:szCs w:val="24"/>
        </w:rPr>
        <w:t xml:space="preserve">: Všetky zainteresované strany, ktorí nakupujú na internetových stránkach webshopu. </w:t>
      </w:r>
    </w:p>
    <w:p w14:paraId="15FC2448" w14:textId="77777777" w:rsidR="00FD360C" w:rsidRPr="00F05BF4" w:rsidRDefault="00FD360C" w:rsidP="00AE6E2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508ACD6" w14:textId="77777777" w:rsidR="00403BD4" w:rsidRPr="00F05BF4" w:rsidRDefault="00870263" w:rsidP="00EB1A40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Trvanie doby spr</w:t>
      </w:r>
      <w:r w:rsidR="003D16A1" w:rsidRPr="00F05BF4">
        <w:rPr>
          <w:rFonts w:asciiTheme="majorHAnsi" w:eastAsia="Times New Roman" w:hAnsiTheme="majorHAnsi" w:cs="Times New Roman"/>
          <w:sz w:val="24"/>
          <w:szCs w:val="24"/>
        </w:rPr>
        <w:t>acúvania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 údajov, termín vymazania údajov: Ihneď po splnení objednávky.</w:t>
      </w:r>
      <w:r w:rsidR="00403BD4"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3D16A1" w:rsidRPr="00F05BF4">
        <w:rPr>
          <w:rFonts w:asciiTheme="majorHAnsi" w:eastAsia="Times New Roman" w:hAnsiTheme="majorHAnsi" w:cs="Times New Roman"/>
          <w:sz w:val="24"/>
          <w:szCs w:val="24"/>
        </w:rPr>
        <w:t xml:space="preserve">Prevádzkovateľ </w:t>
      </w:r>
      <w:r w:rsidR="00403BD4" w:rsidRPr="00F05BF4">
        <w:rPr>
          <w:rFonts w:asciiTheme="majorHAnsi" w:eastAsia="Times New Roman" w:hAnsiTheme="majorHAnsi" w:cs="Times New Roman"/>
          <w:sz w:val="24"/>
          <w:szCs w:val="24"/>
        </w:rPr>
        <w:t xml:space="preserve">informuje dotknutú osobu elektronicky, podľa článku 19 GDPR o vymazaní akýchkoľvek osobných údajov, poskytnutých dotknutou osobou. </w:t>
      </w:r>
      <w:r w:rsidR="00403BD4"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 xml:space="preserve">Ak žiadosť dotknutej osoby o vymazanie údajov obsahuje aj e-mailovú adresu uvedenú dotknutou osobou, </w:t>
      </w:r>
      <w:r w:rsidR="003D16A1"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>Prevádzkovateľ</w:t>
      </w:r>
      <w:r w:rsidR="00403BD4"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 xml:space="preserve"> po oznámení e-mailovú adresu tiež vymaže. S výnimkou účtovných dokladov, pretože tieto údaje </w:t>
      </w:r>
      <w:r w:rsidR="00403BD4"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lastRenderedPageBreak/>
        <w:t xml:space="preserve">sa musia uchovávať 8 rokov podľa § 169 ods. 2 zákona C o účtovníctve z roku 2000. </w:t>
      </w:r>
    </w:p>
    <w:p w14:paraId="38DB3694" w14:textId="77777777" w:rsidR="00870263" w:rsidRPr="00F05BF4" w:rsidRDefault="00870263" w:rsidP="00870263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4CC9A561" w14:textId="77777777" w:rsidR="0074775B" w:rsidRPr="00F05BF4" w:rsidRDefault="0074775B" w:rsidP="00AE6E2A">
      <w:pPr>
        <w:pStyle w:val="ListParagraph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8181B"/>
          <w:sz w:val="18"/>
          <w:szCs w:val="18"/>
          <w:shd w:val="clear" w:color="auto" w:fill="FFFFFF"/>
        </w:rPr>
      </w:pPr>
      <w:r w:rsidRPr="00F05BF4">
        <w:rPr>
          <w:rFonts w:asciiTheme="majorHAnsi" w:hAnsiTheme="majorHAnsi" w:cs="Times New Roman"/>
          <w:i/>
          <w:sz w:val="18"/>
          <w:szCs w:val="18"/>
        </w:rPr>
        <w:t>Účtovný dokument, ktorý priamo alebo nepriamo podloží účtovné zúčtovanie (</w:t>
      </w:r>
      <w:r w:rsidRPr="00F05BF4">
        <w:rPr>
          <w:rFonts w:asciiTheme="majorHAnsi" w:hAnsiTheme="majorHAnsi" w:cs="Times New Roman"/>
          <w:i/>
          <w:color w:val="18181B"/>
          <w:sz w:val="18"/>
          <w:szCs w:val="18"/>
          <w:shd w:val="clear" w:color="auto" w:fill="FFFFFF"/>
        </w:rPr>
        <w:t xml:space="preserve">vrátane účtov hlavnej knihy, analytických a podrobných záznamov) musí byť uchovávaný v čitateľnej forme najmenej </w:t>
      </w:r>
      <w:r w:rsidR="00EF0311" w:rsidRPr="00F05BF4">
        <w:rPr>
          <w:rFonts w:asciiTheme="majorHAnsi" w:hAnsiTheme="majorHAnsi" w:cs="Times New Roman"/>
          <w:i/>
          <w:color w:val="18181B"/>
          <w:sz w:val="18"/>
          <w:szCs w:val="18"/>
          <w:shd w:val="clear" w:color="auto" w:fill="FFFFFF"/>
        </w:rPr>
        <w:t>8 rokov a musí byť vyhľadateľný</w:t>
      </w:r>
      <w:r w:rsidRPr="00F05BF4">
        <w:rPr>
          <w:rFonts w:asciiTheme="majorHAnsi" w:hAnsiTheme="majorHAnsi" w:cs="Times New Roman"/>
          <w:i/>
          <w:color w:val="18181B"/>
          <w:sz w:val="18"/>
          <w:szCs w:val="18"/>
          <w:shd w:val="clear" w:color="auto" w:fill="FFFFFF"/>
        </w:rPr>
        <w:t xml:space="preserve"> odkazom na účtovné záznamy. </w:t>
      </w:r>
    </w:p>
    <w:p w14:paraId="6EDA5D5E" w14:textId="77777777" w:rsidR="0074775B" w:rsidRPr="00F05BF4" w:rsidRDefault="0074775B" w:rsidP="0074775B">
      <w:pPr>
        <w:pStyle w:val="NormalWeb"/>
        <w:spacing w:before="0" w:beforeAutospacing="0" w:after="0" w:afterAutospacing="0"/>
        <w:ind w:left="360" w:right="136"/>
        <w:jc w:val="both"/>
        <w:rPr>
          <w:rFonts w:asciiTheme="majorHAnsi" w:hAnsiTheme="majorHAnsi"/>
        </w:rPr>
      </w:pPr>
    </w:p>
    <w:p w14:paraId="4A3CC4E7" w14:textId="77777777" w:rsidR="00380F38" w:rsidRPr="00F05BF4" w:rsidRDefault="00380F38" w:rsidP="00EB1A40">
      <w:pPr>
        <w:pStyle w:val="NormalWeb"/>
        <w:numPr>
          <w:ilvl w:val="0"/>
          <w:numId w:val="53"/>
        </w:numPr>
        <w:spacing w:before="0" w:beforeAutospacing="0" w:after="0" w:afterAutospacing="0"/>
        <w:ind w:right="136"/>
        <w:jc w:val="both"/>
        <w:rPr>
          <w:rFonts w:asciiTheme="majorHAnsi" w:hAnsiTheme="majorHAnsi"/>
        </w:rPr>
      </w:pPr>
      <w:r w:rsidRPr="00F05BF4">
        <w:rPr>
          <w:rFonts w:asciiTheme="majorHAnsi" w:hAnsiTheme="majorHAnsi"/>
          <w:b/>
        </w:rPr>
        <w:t xml:space="preserve">Totožnosť potenciálnych oprávnených </w:t>
      </w:r>
      <w:r w:rsidR="003D69FD" w:rsidRPr="00F05BF4">
        <w:rPr>
          <w:rFonts w:asciiTheme="majorHAnsi" w:hAnsiTheme="majorHAnsi"/>
          <w:b/>
        </w:rPr>
        <w:t>prevádzkovateľov</w:t>
      </w:r>
      <w:r w:rsidRPr="00F05BF4">
        <w:rPr>
          <w:rFonts w:asciiTheme="majorHAnsi" w:hAnsiTheme="majorHAnsi"/>
          <w:b/>
        </w:rPr>
        <w:t>, ktorí majú nárok na prístup k údajom, príjemcovia osobných údajov:</w:t>
      </w:r>
      <w:r w:rsidR="00AE6E2A" w:rsidRPr="00F05BF4">
        <w:rPr>
          <w:rFonts w:asciiTheme="majorHAnsi" w:hAnsiTheme="majorHAnsi"/>
        </w:rPr>
        <w:t xml:space="preserve"> </w:t>
      </w:r>
      <w:r w:rsidRPr="00F05BF4">
        <w:rPr>
          <w:rFonts w:asciiTheme="majorHAnsi" w:hAnsiTheme="majorHAnsi"/>
        </w:rPr>
        <w:t>Osobné údaje môžu byť sprac</w:t>
      </w:r>
      <w:r w:rsidR="003D69FD" w:rsidRPr="00F05BF4">
        <w:rPr>
          <w:rFonts w:asciiTheme="majorHAnsi" w:hAnsiTheme="majorHAnsi"/>
        </w:rPr>
        <w:t>ú</w:t>
      </w:r>
      <w:r w:rsidRPr="00F05BF4">
        <w:rPr>
          <w:rFonts w:asciiTheme="majorHAnsi" w:hAnsiTheme="majorHAnsi"/>
        </w:rPr>
        <w:t xml:space="preserve">vané obchodným a marketingovým personálom </w:t>
      </w:r>
      <w:r w:rsidR="003D16A1" w:rsidRPr="00F05BF4">
        <w:rPr>
          <w:rFonts w:asciiTheme="majorHAnsi" w:hAnsiTheme="majorHAnsi"/>
        </w:rPr>
        <w:t>prevádzkovateľa</w:t>
      </w:r>
      <w:r w:rsidRPr="00F05BF4">
        <w:rPr>
          <w:rFonts w:asciiTheme="majorHAnsi" w:hAnsiTheme="majorHAnsi"/>
        </w:rPr>
        <w:t xml:space="preserve">, pri rešpektovaní vyššie uvedených zásad. </w:t>
      </w:r>
    </w:p>
    <w:p w14:paraId="185A9F2C" w14:textId="77777777" w:rsidR="00AE6E2A" w:rsidRPr="00F05BF4" w:rsidRDefault="00AE6E2A" w:rsidP="00AE6E2A">
      <w:pPr>
        <w:pStyle w:val="NormalWeb"/>
        <w:spacing w:before="0" w:beforeAutospacing="0" w:after="0" w:afterAutospacing="0"/>
        <w:ind w:left="360" w:right="136"/>
        <w:jc w:val="both"/>
        <w:rPr>
          <w:rFonts w:asciiTheme="majorHAnsi" w:hAnsiTheme="majorHAnsi"/>
        </w:rPr>
      </w:pPr>
    </w:p>
    <w:p w14:paraId="679918E0" w14:textId="77777777" w:rsidR="00380F38" w:rsidRPr="00F05BF4" w:rsidRDefault="00380F38" w:rsidP="00EB1A40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b/>
          <w:iCs/>
          <w:sz w:val="24"/>
          <w:szCs w:val="24"/>
        </w:rPr>
        <w:t>Opis práv dotknutých osôb, súvisiacich so sprac</w:t>
      </w:r>
      <w:r w:rsidR="003D69FD" w:rsidRPr="00F05BF4">
        <w:rPr>
          <w:rFonts w:asciiTheme="majorHAnsi" w:hAnsiTheme="majorHAnsi" w:cs="Times New Roman"/>
          <w:b/>
          <w:iCs/>
          <w:sz w:val="24"/>
          <w:szCs w:val="24"/>
        </w:rPr>
        <w:t>ú</w:t>
      </w:r>
      <w:r w:rsidRPr="00F05BF4">
        <w:rPr>
          <w:rFonts w:asciiTheme="majorHAnsi" w:hAnsiTheme="majorHAnsi" w:cs="Times New Roman"/>
          <w:b/>
          <w:iCs/>
          <w:sz w:val="24"/>
          <w:szCs w:val="24"/>
        </w:rPr>
        <w:t xml:space="preserve">vaním osobných údajov: </w:t>
      </w:r>
    </w:p>
    <w:p w14:paraId="775C248F" w14:textId="77777777" w:rsidR="00AE6E2A" w:rsidRPr="00F05BF4" w:rsidRDefault="00AE6E2A" w:rsidP="00AE6E2A">
      <w:pPr>
        <w:spacing w:after="0" w:line="240" w:lineRule="auto"/>
        <w:jc w:val="both"/>
        <w:rPr>
          <w:rFonts w:asciiTheme="majorHAnsi" w:eastAsiaTheme="minorEastAsia" w:hAnsiTheme="majorHAnsi" w:cs="Times New Roman"/>
          <w:sz w:val="24"/>
          <w:szCs w:val="24"/>
          <w:lang w:eastAsia="hu-HU"/>
        </w:rPr>
      </w:pPr>
    </w:p>
    <w:p w14:paraId="24F38454" w14:textId="77777777" w:rsidR="00BE5CE7" w:rsidRPr="00F05BF4" w:rsidRDefault="00380F38" w:rsidP="00AE6E2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Dotknutá osoba môže od </w:t>
      </w:r>
      <w:r w:rsidR="003D69FD" w:rsidRPr="00F05BF4">
        <w:rPr>
          <w:rFonts w:asciiTheme="majorHAnsi" w:hAnsiTheme="majorHAnsi" w:cs="Times New Roman"/>
          <w:sz w:val="24"/>
          <w:szCs w:val="24"/>
        </w:rPr>
        <w:t>prevádzkovateľa</w:t>
      </w:r>
      <w:r w:rsidR="00BE5CE7" w:rsidRPr="00F05BF4">
        <w:rPr>
          <w:rFonts w:asciiTheme="majorHAnsi" w:hAnsiTheme="majorHAnsi" w:cs="Times New Roman"/>
          <w:sz w:val="24"/>
          <w:szCs w:val="24"/>
        </w:rPr>
        <w:t xml:space="preserve"> požadovať prístup, opravu, vymazanie alebo obmedzenie spracúvania osobných údajov, ktoré sa jej osoby týkajú a </w:t>
      </w:r>
    </w:p>
    <w:p w14:paraId="2D284017" w14:textId="77777777" w:rsidR="00BE5CE7" w:rsidRPr="00F05BF4" w:rsidRDefault="00BE5CE7" w:rsidP="00B80B9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eastAsiaTheme="min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dotknutá osoba má právo na prenosnosť údajov a má právo kedykoľvek odvolať svoj súhlas. </w:t>
      </w:r>
    </w:p>
    <w:p w14:paraId="7C2F8752" w14:textId="77777777" w:rsidR="00BE5CE7" w:rsidRPr="00F05BF4" w:rsidRDefault="00BE5CE7" w:rsidP="00BE5CE7">
      <w:pPr>
        <w:pStyle w:val="ListParagraph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4667543E" w14:textId="77777777" w:rsidR="00BE5CE7" w:rsidRPr="00F05BF4" w:rsidRDefault="00BE5CE7" w:rsidP="00EB1A40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b/>
          <w:sz w:val="24"/>
          <w:szCs w:val="24"/>
        </w:rPr>
        <w:t>Dotknutá osoba môže iniciovať prístup k osobným údajom, ich vymazanie, úpravu, alebo obmedzenie ich spra</w:t>
      </w:r>
      <w:r w:rsidR="00C6635C" w:rsidRPr="00F05BF4">
        <w:rPr>
          <w:rFonts w:asciiTheme="majorHAnsi" w:eastAsia="Times New Roman" w:hAnsiTheme="majorHAnsi" w:cs="Times New Roman"/>
          <w:b/>
          <w:sz w:val="24"/>
          <w:szCs w:val="24"/>
        </w:rPr>
        <w:t>cú</w:t>
      </w:r>
      <w:r w:rsidRPr="00F05BF4">
        <w:rPr>
          <w:rFonts w:asciiTheme="majorHAnsi" w:eastAsia="Times New Roman" w:hAnsiTheme="majorHAnsi" w:cs="Times New Roman"/>
          <w:b/>
          <w:sz w:val="24"/>
          <w:szCs w:val="24"/>
        </w:rPr>
        <w:t>vania, ą môže iniciovať prenosnosť údajov, protest proti sprac</w:t>
      </w:r>
      <w:r w:rsidR="00C6635C" w:rsidRPr="00F05BF4">
        <w:rPr>
          <w:rFonts w:asciiTheme="majorHAnsi" w:eastAsia="Times New Roman" w:hAnsiTheme="majorHAnsi" w:cs="Times New Roman"/>
          <w:b/>
          <w:sz w:val="24"/>
          <w:szCs w:val="24"/>
        </w:rPr>
        <w:t>ú</w:t>
      </w:r>
      <w:r w:rsidRPr="00F05BF4">
        <w:rPr>
          <w:rFonts w:asciiTheme="majorHAnsi" w:eastAsia="Times New Roman" w:hAnsiTheme="majorHAnsi" w:cs="Times New Roman"/>
          <w:b/>
          <w:sz w:val="24"/>
          <w:szCs w:val="24"/>
        </w:rPr>
        <w:t xml:space="preserve">vaniu údajov nasledovným spôsobom: </w:t>
      </w:r>
    </w:p>
    <w:p w14:paraId="0517A751" w14:textId="77777777" w:rsidR="00AE6E2A" w:rsidRPr="00F05BF4" w:rsidRDefault="00BE5CE7" w:rsidP="00AE6E2A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poštou na adresu: </w:t>
      </w:r>
      <w:r w:rsidR="00681840" w:rsidRPr="00F05BF4">
        <w:rPr>
          <w:rFonts w:asciiTheme="majorHAnsi" w:eastAsia="Times New Roman" w:hAnsiTheme="majorHAnsi" w:cs="Times New Roman"/>
          <w:sz w:val="24"/>
          <w:szCs w:val="24"/>
        </w:rPr>
        <w:t>6724 Szeged, Ősz utca 29.</w:t>
      </w:r>
      <w:r w:rsidR="00EB1A40">
        <w:rPr>
          <w:rFonts w:asciiTheme="majorHAnsi" w:eastAsia="Times New Roman" w:hAnsiTheme="majorHAnsi" w:cs="Times New Roman"/>
          <w:sz w:val="24"/>
          <w:szCs w:val="24"/>
        </w:rPr>
        <w:t>,</w:t>
      </w:r>
    </w:p>
    <w:p w14:paraId="777A8B44" w14:textId="1DB93250" w:rsidR="00AE6E2A" w:rsidRPr="00F05BF4" w:rsidRDefault="00AE6E2A" w:rsidP="00AE6E2A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e-mail</w:t>
      </w:r>
      <w:r w:rsidR="00BE5CE7" w:rsidRPr="00F05BF4">
        <w:rPr>
          <w:rFonts w:asciiTheme="majorHAnsi" w:eastAsia="Times New Roman" w:hAnsiTheme="majorHAnsi" w:cs="Times New Roman"/>
          <w:sz w:val="24"/>
          <w:szCs w:val="24"/>
        </w:rPr>
        <w:t xml:space="preserve">om na e-mailovú adresu: </w:t>
      </w:r>
      <w:r w:rsidR="00607F6C" w:rsidRPr="00F05BF4">
        <w:rPr>
          <w:rFonts w:asciiTheme="majorHAnsi" w:eastAsia="Times New Roman" w:hAnsiTheme="majorHAnsi" w:cs="Times New Roman"/>
          <w:sz w:val="24"/>
          <w:szCs w:val="24"/>
        </w:rPr>
        <w:t>info@</w:t>
      </w:r>
      <w:r w:rsidR="00532727">
        <w:rPr>
          <w:rFonts w:asciiTheme="majorHAnsi" w:eastAsia="Times New Roman" w:hAnsiTheme="majorHAnsi" w:cs="Times New Roman"/>
          <w:sz w:val="24"/>
          <w:szCs w:val="24"/>
        </w:rPr>
        <w:t>zahrievacie-ponozky-sk.com</w:t>
      </w:r>
    </w:p>
    <w:p w14:paraId="333D9C6D" w14:textId="77777777" w:rsidR="00AE6E2A" w:rsidRPr="00F05BF4" w:rsidRDefault="00AE6E2A" w:rsidP="00AE6E2A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telefon</w:t>
      </w:r>
      <w:r w:rsidR="00EB25D2" w:rsidRPr="00F05BF4">
        <w:rPr>
          <w:rFonts w:asciiTheme="majorHAnsi" w:hAnsiTheme="majorHAnsi" w:cs="Times New Roman"/>
          <w:sz w:val="24"/>
          <w:szCs w:val="24"/>
        </w:rPr>
        <w:t>icky na čísle:</w:t>
      </w:r>
      <w:r w:rsidR="00BF390E" w:rsidRPr="00F05BF4">
        <w:rPr>
          <w:rFonts w:asciiTheme="majorHAnsi" w:hAnsiTheme="majorHAnsi" w:cs="Times New Roman"/>
          <w:sz w:val="24"/>
          <w:szCs w:val="24"/>
        </w:rPr>
        <w:t xml:space="preserve"> +</w:t>
      </w:r>
      <w:r w:rsidR="00681840" w:rsidRPr="00F05BF4">
        <w:rPr>
          <w:rFonts w:asciiTheme="majorHAnsi" w:hAnsiTheme="majorHAnsi" w:cs="Times New Roman"/>
          <w:sz w:val="24"/>
          <w:szCs w:val="24"/>
        </w:rPr>
        <w:t>36 30 573-81487</w:t>
      </w:r>
      <w:r w:rsidRPr="00F05BF4">
        <w:rPr>
          <w:rFonts w:asciiTheme="majorHAnsi" w:hAnsiTheme="majorHAnsi" w:cs="Times New Roman"/>
          <w:sz w:val="24"/>
          <w:szCs w:val="24"/>
        </w:rPr>
        <w:t>.</w:t>
      </w:r>
    </w:p>
    <w:p w14:paraId="5DA6CAA7" w14:textId="77777777" w:rsidR="00AE6E2A" w:rsidRPr="00F05BF4" w:rsidRDefault="00AE6E2A" w:rsidP="00AE6E2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62B94654" w14:textId="77777777" w:rsidR="00044688" w:rsidRPr="00F05BF4" w:rsidRDefault="00EB25D2" w:rsidP="00EB1A40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b/>
          <w:sz w:val="24"/>
          <w:szCs w:val="24"/>
        </w:rPr>
        <w:t>Právny základ sprac</w:t>
      </w:r>
      <w:r w:rsidR="00C6635C" w:rsidRPr="00F05BF4">
        <w:rPr>
          <w:rFonts w:asciiTheme="majorHAnsi" w:eastAsia="Times New Roman" w:hAnsiTheme="majorHAnsi" w:cs="Times New Roman"/>
          <w:b/>
          <w:sz w:val="24"/>
          <w:szCs w:val="24"/>
        </w:rPr>
        <w:t>ú</w:t>
      </w:r>
      <w:r w:rsidRPr="00F05BF4">
        <w:rPr>
          <w:rFonts w:asciiTheme="majorHAnsi" w:eastAsia="Times New Roman" w:hAnsiTheme="majorHAnsi" w:cs="Times New Roman"/>
          <w:b/>
          <w:sz w:val="24"/>
          <w:szCs w:val="24"/>
        </w:rPr>
        <w:t xml:space="preserve">vania údajov: </w:t>
      </w:r>
      <w:r w:rsidR="00FE49BC"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78CBE04D" w14:textId="77777777" w:rsidR="00044688" w:rsidRPr="00F05BF4" w:rsidRDefault="00044688" w:rsidP="00044688">
      <w:pPr>
        <w:pStyle w:val="ListParagraph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4068D75E" w14:textId="77777777" w:rsidR="00EB1A40" w:rsidRDefault="00DC091A" w:rsidP="00EB1A40">
      <w:pPr>
        <w:pStyle w:val="ListParagraph"/>
        <w:numPr>
          <w:ilvl w:val="1"/>
          <w:numId w:val="39"/>
        </w:numPr>
        <w:tabs>
          <w:tab w:val="left" w:pos="851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GDPR </w:t>
      </w:r>
      <w:r w:rsidR="00EB25D2" w:rsidRPr="00F05BF4">
        <w:rPr>
          <w:rFonts w:asciiTheme="majorHAnsi" w:eastAsia="Times New Roman" w:hAnsiTheme="majorHAnsi" w:cs="Times New Roman"/>
          <w:sz w:val="24"/>
          <w:szCs w:val="24"/>
        </w:rPr>
        <w:t xml:space="preserve">článok 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6</w:t>
      </w:r>
      <w:r w:rsidR="00EF0311" w:rsidRPr="00F05BF4">
        <w:rPr>
          <w:rFonts w:asciiTheme="majorHAnsi" w:eastAsia="Times New Roman" w:hAnsiTheme="majorHAnsi" w:cs="Times New Roman"/>
          <w:sz w:val="24"/>
          <w:szCs w:val="24"/>
        </w:rPr>
        <w:t>,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EF0311" w:rsidRPr="00F05BF4">
        <w:rPr>
          <w:rFonts w:asciiTheme="majorHAnsi" w:eastAsia="Times New Roman" w:hAnsiTheme="majorHAnsi" w:cs="Times New Roman"/>
          <w:sz w:val="24"/>
          <w:szCs w:val="24"/>
        </w:rPr>
        <w:t>ods.1</w:t>
      </w:r>
      <w:r w:rsidR="00EB25D2" w:rsidRPr="00F05BF4">
        <w:rPr>
          <w:rFonts w:asciiTheme="majorHAnsi" w:eastAsia="Times New Roman" w:hAnsiTheme="majorHAnsi" w:cs="Times New Roman"/>
          <w:sz w:val="24"/>
          <w:szCs w:val="24"/>
        </w:rPr>
        <w:t xml:space="preserve">, bod 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b</w:t>
      </w:r>
      <w:r w:rsidR="00EB25D2" w:rsidRPr="00F05BF4">
        <w:rPr>
          <w:rFonts w:asciiTheme="majorHAnsi" w:eastAsia="Times New Roman" w:hAnsiTheme="majorHAnsi" w:cs="Times New Roman"/>
          <w:sz w:val="24"/>
          <w:szCs w:val="24"/>
        </w:rPr>
        <w:t>)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</w:p>
    <w:p w14:paraId="111B127C" w14:textId="77777777" w:rsidR="00EB1A40" w:rsidRDefault="00EB1A40" w:rsidP="00EB1A40">
      <w:pPr>
        <w:pStyle w:val="ListParagraph"/>
        <w:tabs>
          <w:tab w:val="left" w:pos="851"/>
        </w:tabs>
        <w:spacing w:after="0" w:line="24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56A0D0A6" w14:textId="77777777" w:rsidR="00EB25D2" w:rsidRPr="00EB1A40" w:rsidRDefault="00EB25D2" w:rsidP="00EB1A40">
      <w:pPr>
        <w:pStyle w:val="ListParagraph"/>
        <w:numPr>
          <w:ilvl w:val="1"/>
          <w:numId w:val="39"/>
        </w:numPr>
        <w:tabs>
          <w:tab w:val="left" w:pos="851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B1A40">
        <w:rPr>
          <w:rFonts w:asciiTheme="majorHAnsi" w:hAnsiTheme="majorHAnsi" w:cs="Times New Roman"/>
          <w:sz w:val="24"/>
          <w:szCs w:val="24"/>
        </w:rPr>
        <w:t xml:space="preserve">§ 13/A. ods. 3 Zákona CVIII. z roku 2001 o jednotlivých otázkach. súvisiacich so službami elektronického obchodu a so službami informačnej spoločnosti (ďalej ako: Zákon o elektronickom obchode) </w:t>
      </w:r>
    </w:p>
    <w:p w14:paraId="72715395" w14:textId="77777777" w:rsidR="00AE6E2A" w:rsidRPr="00F05BF4" w:rsidRDefault="00AE6E2A" w:rsidP="00044688">
      <w:pPr>
        <w:pStyle w:val="ListParagraph"/>
        <w:tabs>
          <w:tab w:val="left" w:pos="851"/>
        </w:tabs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0A06ED3" w14:textId="77777777" w:rsidR="006F3202" w:rsidRPr="00F05BF4" w:rsidRDefault="006F3202" w:rsidP="00044688">
      <w:pPr>
        <w:pStyle w:val="ListParagraph"/>
        <w:tabs>
          <w:tab w:val="left" w:pos="851"/>
        </w:tabs>
        <w:spacing w:after="0" w:line="240" w:lineRule="auto"/>
        <w:ind w:left="360"/>
        <w:jc w:val="both"/>
        <w:rPr>
          <w:rFonts w:asciiTheme="majorHAnsi" w:hAnsiTheme="majorHAnsi" w:cs="Times New Roman"/>
          <w:i/>
          <w:sz w:val="18"/>
          <w:szCs w:val="18"/>
        </w:rPr>
      </w:pPr>
      <w:r w:rsidRPr="00F05BF4">
        <w:rPr>
          <w:rFonts w:asciiTheme="majorHAnsi" w:hAnsiTheme="majorHAnsi" w:cs="Times New Roman"/>
          <w:i/>
          <w:sz w:val="18"/>
          <w:szCs w:val="18"/>
        </w:rPr>
        <w:t xml:space="preserve">Poskytovateľ služieb môže na účely poskytovania služieb spracúvať osobné údaje, ktoré sú technicky nevyhnutné na poskytovanie služieb. V prípade, ak sú ďalšie podmienky rovnaké, </w:t>
      </w:r>
      <w:r w:rsidR="00BA6300" w:rsidRPr="00F05BF4">
        <w:rPr>
          <w:rFonts w:asciiTheme="majorHAnsi" w:hAnsiTheme="majorHAnsi" w:cs="Times New Roman"/>
          <w:i/>
          <w:sz w:val="18"/>
          <w:szCs w:val="18"/>
        </w:rPr>
        <w:t>P</w:t>
      </w:r>
      <w:r w:rsidRPr="00F05BF4">
        <w:rPr>
          <w:rFonts w:asciiTheme="majorHAnsi" w:hAnsiTheme="majorHAnsi" w:cs="Times New Roman"/>
          <w:i/>
          <w:sz w:val="18"/>
          <w:szCs w:val="18"/>
        </w:rPr>
        <w:t xml:space="preserve">oskytovateľ služieb musí si zvoliť a vo všetkých prípadoch použiť prostriedky pri poskytovaní služieb informačnej spoločnosti takým spôsobom, aby sa osobné údaje spracúvali iba v tom prípade, ak je to nevyhnutné na poskytovanie služieb a na splnenie iných účelov, uvedených v tomto zákone, ale v takomto prípade iba v nevyhnutnom rozsahu a na nevyhnutne potrebný čas. </w:t>
      </w:r>
    </w:p>
    <w:p w14:paraId="25C83326" w14:textId="77777777" w:rsidR="00EB25D2" w:rsidRPr="00F05BF4" w:rsidRDefault="00EB25D2" w:rsidP="00044688">
      <w:pPr>
        <w:pStyle w:val="ListParagraph"/>
        <w:tabs>
          <w:tab w:val="left" w:pos="851"/>
        </w:tabs>
        <w:spacing w:after="0" w:line="240" w:lineRule="auto"/>
        <w:ind w:left="360"/>
        <w:jc w:val="both"/>
        <w:rPr>
          <w:rFonts w:asciiTheme="majorHAnsi" w:hAnsiTheme="majorHAnsi" w:cs="Times New Roman"/>
          <w:i/>
          <w:sz w:val="18"/>
          <w:szCs w:val="18"/>
        </w:rPr>
      </w:pPr>
    </w:p>
    <w:p w14:paraId="0C5F0FE0" w14:textId="77777777" w:rsidR="00044688" w:rsidRPr="00F05BF4" w:rsidRDefault="00044688" w:rsidP="00044688">
      <w:pPr>
        <w:pStyle w:val="ListParagraph"/>
        <w:tabs>
          <w:tab w:val="left" w:pos="851"/>
        </w:tabs>
        <w:spacing w:after="0" w:line="240" w:lineRule="auto"/>
        <w:ind w:left="360"/>
        <w:jc w:val="both"/>
        <w:rPr>
          <w:rFonts w:asciiTheme="majorHAnsi" w:hAnsiTheme="majorHAnsi" w:cs="Times New Roman"/>
          <w:i/>
          <w:sz w:val="18"/>
          <w:szCs w:val="18"/>
        </w:rPr>
      </w:pPr>
    </w:p>
    <w:p w14:paraId="35F0C5E7" w14:textId="77777777" w:rsidR="00A55FCE" w:rsidRPr="00F05BF4" w:rsidRDefault="00A55FCE" w:rsidP="00F84F92">
      <w:pPr>
        <w:pStyle w:val="ListParagraph"/>
        <w:numPr>
          <w:ilvl w:val="1"/>
          <w:numId w:val="39"/>
        </w:numPr>
        <w:tabs>
          <w:tab w:val="left" w:pos="851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V prípade vystavenia faktúr v súlade s účtovnými právnymi predpismi – článok 6. ods. 1, bod c)</w:t>
      </w:r>
      <w:r w:rsidR="00F84F92">
        <w:rPr>
          <w:rFonts w:asciiTheme="majorHAnsi" w:hAnsiTheme="majorHAnsi" w:cs="Times New Roman"/>
          <w:sz w:val="24"/>
          <w:szCs w:val="24"/>
        </w:rPr>
        <w:t>.</w:t>
      </w:r>
    </w:p>
    <w:p w14:paraId="70E4EF9E" w14:textId="77777777" w:rsidR="00151800" w:rsidRPr="00F05BF4" w:rsidRDefault="00151800" w:rsidP="00151800">
      <w:pPr>
        <w:tabs>
          <w:tab w:val="left" w:pos="851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9C96781" w14:textId="77777777" w:rsidR="00A55FCE" w:rsidRPr="00F05BF4" w:rsidRDefault="00A55FCE" w:rsidP="00F84F92">
      <w:pPr>
        <w:pStyle w:val="NormalWeb"/>
        <w:numPr>
          <w:ilvl w:val="1"/>
          <w:numId w:val="39"/>
        </w:numPr>
        <w:tabs>
          <w:tab w:val="left" w:pos="851"/>
          <w:tab w:val="left" w:pos="1560"/>
        </w:tabs>
        <w:spacing w:before="0" w:beforeAutospacing="0" w:after="0" w:afterAutospacing="0"/>
        <w:jc w:val="both"/>
        <w:rPr>
          <w:rFonts w:asciiTheme="majorHAnsi" w:hAnsiTheme="majorHAnsi"/>
        </w:rPr>
      </w:pPr>
      <w:r w:rsidRPr="00F05BF4">
        <w:rPr>
          <w:rFonts w:asciiTheme="majorHAnsi" w:eastAsiaTheme="minorEastAsia" w:hAnsiTheme="majorHAnsi"/>
        </w:rPr>
        <w:t>V prípade vymáhania pohľadávok, vyplývajúcich zo zmluvy - 5 rokov podľa Občianskeho zákonníku, zákon V., § 6:21 z roku 2013</w:t>
      </w:r>
      <w:r w:rsidR="00F84F92">
        <w:rPr>
          <w:rFonts w:asciiTheme="majorHAnsi" w:eastAsiaTheme="minorEastAsia" w:hAnsiTheme="majorHAnsi"/>
        </w:rPr>
        <w:t>.</w:t>
      </w:r>
    </w:p>
    <w:p w14:paraId="5E9470F1" w14:textId="77777777" w:rsidR="00A55FCE" w:rsidRPr="00F05BF4" w:rsidRDefault="00A55FCE" w:rsidP="00A55FCE">
      <w:pPr>
        <w:pStyle w:val="ListParagraph"/>
        <w:rPr>
          <w:rFonts w:asciiTheme="majorHAnsi" w:hAnsiTheme="majorHAnsi" w:cs="Times New Roman"/>
        </w:rPr>
      </w:pPr>
    </w:p>
    <w:p w14:paraId="7FBDA66A" w14:textId="77777777" w:rsidR="00151800" w:rsidRPr="00F05BF4" w:rsidRDefault="00151800" w:rsidP="00A55FCE">
      <w:pPr>
        <w:pStyle w:val="NormalWeb"/>
        <w:tabs>
          <w:tab w:val="left" w:pos="851"/>
          <w:tab w:val="left" w:pos="1560"/>
        </w:tabs>
        <w:spacing w:before="0" w:beforeAutospacing="0" w:after="0" w:afterAutospacing="0"/>
        <w:ind w:left="720"/>
        <w:jc w:val="both"/>
        <w:rPr>
          <w:rFonts w:asciiTheme="majorHAnsi" w:hAnsiTheme="majorHAnsi"/>
        </w:rPr>
      </w:pPr>
    </w:p>
    <w:p w14:paraId="29A61AAF" w14:textId="77777777" w:rsidR="00151800" w:rsidRPr="00F05BF4" w:rsidRDefault="00151800" w:rsidP="00151800">
      <w:pPr>
        <w:pStyle w:val="ListParagraph"/>
        <w:spacing w:after="0" w:line="240" w:lineRule="auto"/>
        <w:ind w:left="1416"/>
        <w:jc w:val="both"/>
        <w:rPr>
          <w:rFonts w:asciiTheme="majorHAnsi" w:hAnsiTheme="majorHAnsi" w:cs="Times New Roman"/>
          <w:i/>
          <w:sz w:val="18"/>
          <w:szCs w:val="18"/>
        </w:rPr>
      </w:pPr>
      <w:r w:rsidRPr="00F05BF4">
        <w:rPr>
          <w:rFonts w:asciiTheme="majorHAnsi" w:hAnsiTheme="majorHAnsi" w:cs="Times New Roman"/>
          <w:i/>
          <w:sz w:val="18"/>
          <w:szCs w:val="18"/>
        </w:rPr>
        <w:t>6:22. § [</w:t>
      </w:r>
      <w:r w:rsidR="00A55FCE" w:rsidRPr="00F05BF4">
        <w:rPr>
          <w:rFonts w:asciiTheme="majorHAnsi" w:hAnsiTheme="majorHAnsi" w:cs="Times New Roman"/>
          <w:i/>
          <w:sz w:val="18"/>
          <w:szCs w:val="18"/>
        </w:rPr>
        <w:t>Premlčanie</w:t>
      </w:r>
      <w:r w:rsidRPr="00F05BF4">
        <w:rPr>
          <w:rFonts w:asciiTheme="majorHAnsi" w:hAnsiTheme="majorHAnsi" w:cs="Times New Roman"/>
          <w:i/>
          <w:sz w:val="18"/>
          <w:szCs w:val="18"/>
        </w:rPr>
        <w:t>]</w:t>
      </w:r>
    </w:p>
    <w:p w14:paraId="645A6DE2" w14:textId="77777777" w:rsidR="00A55FCE" w:rsidRPr="00F05BF4" w:rsidRDefault="00151800" w:rsidP="00151800">
      <w:pPr>
        <w:pStyle w:val="ListParagraph"/>
        <w:spacing w:after="0" w:line="240" w:lineRule="auto"/>
        <w:ind w:left="1416"/>
        <w:jc w:val="both"/>
        <w:rPr>
          <w:rFonts w:asciiTheme="majorHAnsi" w:hAnsiTheme="majorHAnsi" w:cs="Times New Roman"/>
          <w:i/>
          <w:sz w:val="18"/>
          <w:szCs w:val="18"/>
        </w:rPr>
      </w:pPr>
      <w:r w:rsidRPr="00F05BF4">
        <w:rPr>
          <w:rFonts w:asciiTheme="majorHAnsi" w:hAnsiTheme="majorHAnsi" w:cs="Times New Roman"/>
          <w:i/>
          <w:sz w:val="18"/>
          <w:szCs w:val="18"/>
        </w:rPr>
        <w:t xml:space="preserve">(1) </w:t>
      </w:r>
      <w:r w:rsidR="00A55FCE" w:rsidRPr="00F05BF4">
        <w:rPr>
          <w:rFonts w:asciiTheme="majorHAnsi" w:hAnsiTheme="majorHAnsi" w:cs="Times New Roman"/>
          <w:i/>
          <w:sz w:val="18"/>
          <w:szCs w:val="18"/>
        </w:rPr>
        <w:t xml:space="preserve">Pokiaľ tento zákon neustanovuje inak, premlčacia doba pohľadávok je päť rokov. </w:t>
      </w:r>
    </w:p>
    <w:p w14:paraId="7C366DC9" w14:textId="77777777" w:rsidR="00151800" w:rsidRPr="00F05BF4" w:rsidRDefault="00151800" w:rsidP="00151800">
      <w:pPr>
        <w:pStyle w:val="ListParagraph"/>
        <w:spacing w:after="0" w:line="240" w:lineRule="auto"/>
        <w:ind w:left="1416"/>
        <w:jc w:val="both"/>
        <w:rPr>
          <w:rFonts w:asciiTheme="majorHAnsi" w:hAnsiTheme="majorHAnsi" w:cs="Times New Roman"/>
          <w:i/>
          <w:sz w:val="18"/>
          <w:szCs w:val="18"/>
        </w:rPr>
      </w:pPr>
      <w:r w:rsidRPr="00F05BF4">
        <w:rPr>
          <w:rFonts w:asciiTheme="majorHAnsi" w:hAnsiTheme="majorHAnsi" w:cs="Times New Roman"/>
          <w:i/>
          <w:sz w:val="18"/>
          <w:szCs w:val="18"/>
        </w:rPr>
        <w:t xml:space="preserve">(2) </w:t>
      </w:r>
      <w:r w:rsidR="00A55FCE" w:rsidRPr="00F05BF4">
        <w:rPr>
          <w:rFonts w:asciiTheme="majorHAnsi" w:hAnsiTheme="majorHAnsi" w:cs="Times New Roman"/>
          <w:i/>
          <w:sz w:val="18"/>
          <w:szCs w:val="18"/>
        </w:rPr>
        <w:t>Premlčacia doba začína plynúť splatnosťou pohľadávky.</w:t>
      </w:r>
    </w:p>
    <w:p w14:paraId="4F1EAD6E" w14:textId="77777777" w:rsidR="00151800" w:rsidRPr="00F05BF4" w:rsidRDefault="00151800" w:rsidP="00151800">
      <w:pPr>
        <w:pStyle w:val="ListParagraph"/>
        <w:spacing w:after="0" w:line="240" w:lineRule="auto"/>
        <w:ind w:left="1416"/>
        <w:jc w:val="both"/>
        <w:rPr>
          <w:rFonts w:asciiTheme="majorHAnsi" w:hAnsiTheme="majorHAnsi" w:cs="Times New Roman"/>
          <w:i/>
          <w:sz w:val="18"/>
          <w:szCs w:val="18"/>
        </w:rPr>
      </w:pPr>
      <w:r w:rsidRPr="00F05BF4">
        <w:rPr>
          <w:rFonts w:asciiTheme="majorHAnsi" w:hAnsiTheme="majorHAnsi" w:cs="Times New Roman"/>
          <w:i/>
          <w:sz w:val="18"/>
          <w:szCs w:val="18"/>
        </w:rPr>
        <w:lastRenderedPageBreak/>
        <w:t xml:space="preserve">(3) </w:t>
      </w:r>
      <w:r w:rsidR="00A55FCE" w:rsidRPr="00F05BF4">
        <w:rPr>
          <w:rFonts w:asciiTheme="majorHAnsi" w:hAnsiTheme="majorHAnsi" w:cs="Times New Roman"/>
          <w:i/>
          <w:sz w:val="18"/>
          <w:szCs w:val="18"/>
        </w:rPr>
        <w:t xml:space="preserve">Dohoda o zmene premlčacej doby musí mať písomnú formu. </w:t>
      </w:r>
    </w:p>
    <w:p w14:paraId="66F04713" w14:textId="77777777" w:rsidR="00151800" w:rsidRPr="00F05BF4" w:rsidRDefault="00151800" w:rsidP="00151800">
      <w:pPr>
        <w:pStyle w:val="ListParagraph"/>
        <w:spacing w:after="0" w:line="240" w:lineRule="auto"/>
        <w:ind w:left="1416"/>
        <w:jc w:val="both"/>
        <w:rPr>
          <w:rFonts w:asciiTheme="majorHAnsi" w:hAnsiTheme="majorHAnsi" w:cs="Times New Roman"/>
          <w:i/>
          <w:sz w:val="18"/>
          <w:szCs w:val="18"/>
        </w:rPr>
      </w:pPr>
      <w:r w:rsidRPr="00F05BF4">
        <w:rPr>
          <w:rFonts w:asciiTheme="majorHAnsi" w:hAnsiTheme="majorHAnsi" w:cs="Times New Roman"/>
          <w:i/>
          <w:sz w:val="18"/>
          <w:szCs w:val="18"/>
        </w:rPr>
        <w:t xml:space="preserve">(4) </w:t>
      </w:r>
      <w:r w:rsidR="00A55FCE" w:rsidRPr="00F05BF4">
        <w:rPr>
          <w:rFonts w:asciiTheme="majorHAnsi" w:hAnsiTheme="majorHAnsi" w:cs="Times New Roman"/>
          <w:i/>
          <w:sz w:val="18"/>
          <w:szCs w:val="18"/>
        </w:rPr>
        <w:t>Dohoda vylučujúca premlč</w:t>
      </w:r>
      <w:r w:rsidR="0097034F" w:rsidRPr="00F05BF4">
        <w:rPr>
          <w:rFonts w:asciiTheme="majorHAnsi" w:hAnsiTheme="majorHAnsi" w:cs="Times New Roman"/>
          <w:i/>
          <w:sz w:val="18"/>
          <w:szCs w:val="18"/>
        </w:rPr>
        <w:t>anie</w:t>
      </w:r>
      <w:r w:rsidR="00A55FCE" w:rsidRPr="00F05BF4">
        <w:rPr>
          <w:rFonts w:asciiTheme="majorHAnsi" w:hAnsiTheme="majorHAnsi" w:cs="Times New Roman"/>
          <w:i/>
          <w:sz w:val="18"/>
          <w:szCs w:val="18"/>
        </w:rPr>
        <w:t xml:space="preserve"> je neplatná. </w:t>
      </w:r>
    </w:p>
    <w:p w14:paraId="2AE3963F" w14:textId="77777777" w:rsidR="00AE6E2A" w:rsidRPr="00F05BF4" w:rsidRDefault="00AE6E2A" w:rsidP="00AE6E2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807A967" w14:textId="77777777" w:rsidR="00AE6E2A" w:rsidRPr="00F05BF4" w:rsidRDefault="0097034F" w:rsidP="00F84F92">
      <w:pPr>
        <w:pStyle w:val="ListParagraph"/>
        <w:numPr>
          <w:ilvl w:val="0"/>
          <w:numId w:val="39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Informujeme Vás o tom že,</w:t>
      </w:r>
    </w:p>
    <w:p w14:paraId="58FACF4D" w14:textId="77777777" w:rsidR="00AE6E2A" w:rsidRPr="00F05BF4" w:rsidRDefault="00AE6E2A" w:rsidP="00AE6E2A">
      <w:pPr>
        <w:spacing w:after="0" w:line="240" w:lineRule="auto"/>
        <w:rPr>
          <w:rFonts w:asciiTheme="majorHAnsi" w:eastAsiaTheme="minorEastAsia" w:hAnsiTheme="majorHAnsi" w:cs="Times New Roman"/>
          <w:sz w:val="24"/>
          <w:szCs w:val="24"/>
          <w:lang w:eastAsia="hu-HU"/>
        </w:rPr>
      </w:pPr>
    </w:p>
    <w:p w14:paraId="28EF929E" w14:textId="77777777" w:rsidR="00DC091A" w:rsidRPr="00F05BF4" w:rsidRDefault="0097034F" w:rsidP="00DC091A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>na plnenie zmluvy sprac</w:t>
      </w:r>
      <w:r w:rsidR="00C6635C" w:rsidRPr="00F05BF4">
        <w:rPr>
          <w:rFonts w:asciiTheme="majorHAnsi" w:hAnsiTheme="majorHAnsi" w:cs="Times New Roman"/>
          <w:b/>
          <w:sz w:val="24"/>
          <w:szCs w:val="24"/>
          <w:u w:val="single"/>
        </w:rPr>
        <w:t>ú</w:t>
      </w: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>vanie údajov je nevyhnutné</w:t>
      </w:r>
      <w:r w:rsidR="00DC091A" w:rsidRPr="00F05BF4">
        <w:rPr>
          <w:rFonts w:asciiTheme="majorHAnsi" w:hAnsiTheme="majorHAnsi" w:cs="Times New Roman"/>
          <w:sz w:val="24"/>
          <w:szCs w:val="24"/>
        </w:rPr>
        <w:t>.</w:t>
      </w:r>
    </w:p>
    <w:p w14:paraId="09D8827B" w14:textId="77777777" w:rsidR="0097034F" w:rsidRPr="00F05BF4" w:rsidRDefault="00EF0311" w:rsidP="00120FF5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>ste povinná</w:t>
      </w:r>
      <w:r w:rsidR="0097034F" w:rsidRPr="00F05BF4">
        <w:rPr>
          <w:rFonts w:asciiTheme="majorHAnsi" w:hAnsiTheme="majorHAnsi" w:cs="Times New Roman"/>
          <w:sz w:val="24"/>
          <w:szCs w:val="24"/>
        </w:rPr>
        <w:t xml:space="preserve"> poskytnúť osobné údaje, aby sme mohli splniť Vašu objednávku. </w:t>
      </w:r>
    </w:p>
    <w:p w14:paraId="52125C4F" w14:textId="77777777" w:rsidR="002C348D" w:rsidRDefault="0097034F" w:rsidP="0097034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neposkytnutie údajov bude mať </w:t>
      </w: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 xml:space="preserve">za následok </w:t>
      </w:r>
      <w:r w:rsidRPr="00F05BF4">
        <w:rPr>
          <w:rFonts w:asciiTheme="majorHAnsi" w:hAnsiTheme="majorHAnsi" w:cs="Times New Roman"/>
          <w:sz w:val="24"/>
          <w:szCs w:val="24"/>
        </w:rPr>
        <w:t>neschopnosť spracovať Vašu objednávku.</w:t>
      </w:r>
      <w:r w:rsidR="002C348D">
        <w:rPr>
          <w:rFonts w:asciiTheme="majorHAnsi" w:hAnsiTheme="majorHAnsi" w:cs="Times New Roman"/>
          <w:sz w:val="24"/>
          <w:szCs w:val="24"/>
        </w:rPr>
        <w:br w:type="page"/>
      </w:r>
    </w:p>
    <w:p w14:paraId="256C224F" w14:textId="77777777" w:rsidR="0097034F" w:rsidRPr="00F05BF4" w:rsidRDefault="0097034F" w:rsidP="002C348D">
      <w:pPr>
        <w:pStyle w:val="ListParagraph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06D01D9" w14:textId="77777777" w:rsidR="00AE6E2A" w:rsidRPr="00F05BF4" w:rsidRDefault="00AE6E2A" w:rsidP="0097034F">
      <w:pPr>
        <w:pStyle w:val="ListParagraph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30ECB0CF" w14:textId="77777777" w:rsidR="00AE6E2A" w:rsidRPr="00F05BF4" w:rsidRDefault="0097034F" w:rsidP="00AE6E2A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  <w:u w:val="none"/>
        </w:rPr>
      </w:pPr>
      <w:bookmarkStart w:id="0" w:name="pr125"/>
      <w:bookmarkEnd w:id="0"/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>Použité spr</w:t>
      </w:r>
      <w:r w:rsidR="00C6635C"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>ostredkovetelia</w:t>
      </w:r>
    </w:p>
    <w:p w14:paraId="0347B9EA" w14:textId="77777777" w:rsidR="00AE6E2A" w:rsidRPr="00F05BF4" w:rsidRDefault="0097034F" w:rsidP="00AE6E2A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1B3E8C6" w14:textId="77777777" w:rsidR="00AE6E2A" w:rsidRPr="00F05BF4" w:rsidRDefault="0097034F" w:rsidP="00AE6E2A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</w:rPr>
        <w:t xml:space="preserve">Preprava </w:t>
      </w:r>
    </w:p>
    <w:p w14:paraId="1DF5D890" w14:textId="77777777" w:rsidR="00AE6E2A" w:rsidRPr="00F05BF4" w:rsidRDefault="00AE6E2A" w:rsidP="00AE6E2A">
      <w:pPr>
        <w:pStyle w:val="ListParagraph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B81D49D" w14:textId="77777777" w:rsidR="002C75EA" w:rsidRPr="00F05BF4" w:rsidRDefault="002C75EA" w:rsidP="00AE6E2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Činnosť vykonávaná spr</w:t>
      </w:r>
      <w:r w:rsidR="00C6635C" w:rsidRPr="00F05BF4">
        <w:rPr>
          <w:rFonts w:asciiTheme="majorHAnsi" w:hAnsiTheme="majorHAnsi" w:cs="Times New Roman"/>
          <w:sz w:val="24"/>
          <w:szCs w:val="24"/>
        </w:rPr>
        <w:t>ostredkovate</w:t>
      </w:r>
      <w:r w:rsidRPr="00F05BF4">
        <w:rPr>
          <w:rFonts w:asciiTheme="majorHAnsi" w:hAnsiTheme="majorHAnsi" w:cs="Times New Roman"/>
          <w:sz w:val="24"/>
          <w:szCs w:val="24"/>
        </w:rPr>
        <w:t xml:space="preserve">ľom: Dodávka výrobkov, preprava </w:t>
      </w:r>
    </w:p>
    <w:p w14:paraId="3EC6961A" w14:textId="77777777" w:rsidR="00AE6E2A" w:rsidRPr="00F05BF4" w:rsidRDefault="00AE6E2A" w:rsidP="00AE6E2A">
      <w:pPr>
        <w:pStyle w:val="ListParagraph"/>
        <w:spacing w:after="0"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14:paraId="63794214" w14:textId="77777777" w:rsidR="00AE6E2A" w:rsidRPr="00F05BF4" w:rsidRDefault="002C75EA" w:rsidP="00AE6E2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Meno a kontaktné údaje spr</w:t>
      </w:r>
      <w:r w:rsidR="00C6635C" w:rsidRPr="00F05BF4">
        <w:rPr>
          <w:rFonts w:asciiTheme="majorHAnsi" w:hAnsiTheme="majorHAnsi" w:cs="Times New Roman"/>
          <w:sz w:val="24"/>
          <w:szCs w:val="24"/>
        </w:rPr>
        <w:t>orstredkovate</w:t>
      </w:r>
      <w:r w:rsidRPr="00F05BF4">
        <w:rPr>
          <w:rFonts w:asciiTheme="majorHAnsi" w:hAnsiTheme="majorHAnsi" w:cs="Times New Roman"/>
          <w:sz w:val="24"/>
          <w:szCs w:val="24"/>
        </w:rPr>
        <w:t>ľa:</w:t>
      </w:r>
    </w:p>
    <w:p w14:paraId="3DE8E2EA" w14:textId="77777777" w:rsidR="00AE6E2A" w:rsidRPr="00F05BF4" w:rsidRDefault="00AE6E2A" w:rsidP="00960C33">
      <w:pPr>
        <w:pStyle w:val="ListParagraph"/>
        <w:spacing w:after="0" w:line="240" w:lineRule="auto"/>
        <w:ind w:left="1056"/>
        <w:jc w:val="both"/>
        <w:rPr>
          <w:rFonts w:asciiTheme="majorHAnsi" w:hAnsiTheme="majorHAnsi" w:cs="Times New Roman"/>
          <w:sz w:val="24"/>
          <w:szCs w:val="24"/>
        </w:rPr>
      </w:pPr>
    </w:p>
    <w:p w14:paraId="2A560932" w14:textId="77777777" w:rsidR="00CD316D" w:rsidRPr="00F05BF4" w:rsidRDefault="00CD316D" w:rsidP="00960C33">
      <w:pPr>
        <w:spacing w:after="0"/>
        <w:ind w:left="696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Csomagküldő.hu Korlátolt Felelősségű Társaság</w:t>
      </w:r>
    </w:p>
    <w:p w14:paraId="41AB8301" w14:textId="77777777" w:rsidR="00960C33" w:rsidRPr="00F05BF4" w:rsidRDefault="002C75EA" w:rsidP="00960C33">
      <w:pPr>
        <w:spacing w:after="0"/>
        <w:ind w:left="696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sídlo: </w:t>
      </w:r>
      <w:r w:rsidR="00CD316D" w:rsidRPr="00F05BF4">
        <w:rPr>
          <w:rFonts w:asciiTheme="majorHAnsi" w:hAnsiTheme="majorHAnsi" w:cs="Times New Roman"/>
          <w:sz w:val="24"/>
          <w:szCs w:val="24"/>
        </w:rPr>
        <w:t>Magyarország, 1031 Budapest, Vízimolnár utca 10. 6. em. 54.</w:t>
      </w:r>
    </w:p>
    <w:p w14:paraId="6BCD8DE9" w14:textId="77777777" w:rsidR="00960C33" w:rsidRPr="00F05BF4" w:rsidRDefault="002C75EA" w:rsidP="00960C33">
      <w:pPr>
        <w:spacing w:after="0"/>
        <w:ind w:left="696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Číslo telefónu: </w:t>
      </w:r>
      <w:r w:rsidR="00CD316D" w:rsidRPr="00F05BF4">
        <w:rPr>
          <w:rFonts w:asciiTheme="majorHAnsi" w:hAnsiTheme="majorHAnsi" w:cs="Times New Roman"/>
          <w:sz w:val="24"/>
          <w:szCs w:val="24"/>
        </w:rPr>
        <w:t>(1)-400-8806</w:t>
      </w:r>
    </w:p>
    <w:p w14:paraId="47CA0799" w14:textId="77777777" w:rsidR="00CD316D" w:rsidRPr="00F05BF4" w:rsidRDefault="00493BF2" w:rsidP="00960C33">
      <w:pPr>
        <w:spacing w:after="0"/>
        <w:ind w:left="696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E-mail: </w:t>
      </w:r>
      <w:hyperlink r:id="rId11" w:history="1">
        <w:r w:rsidRPr="00F05BF4">
          <w:rPr>
            <w:rStyle w:val="Hyperlink"/>
            <w:rFonts w:asciiTheme="majorHAnsi" w:hAnsiTheme="majorHAnsi" w:cs="Times New Roman"/>
            <w:sz w:val="24"/>
            <w:szCs w:val="24"/>
          </w:rPr>
          <w:t>info@csomagkuldo.hu</w:t>
        </w:r>
      </w:hyperlink>
      <w:r w:rsidR="00CD316D" w:rsidRPr="00F05BF4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2C925E69" w14:textId="77777777" w:rsidR="00AE6E2A" w:rsidRPr="00F05BF4" w:rsidRDefault="00AE6E2A" w:rsidP="00AE6E2A">
      <w:pPr>
        <w:pStyle w:val="ListParagraph"/>
        <w:spacing w:after="0" w:line="24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14:paraId="063CB638" w14:textId="77777777" w:rsidR="002C75EA" w:rsidRPr="00F05BF4" w:rsidRDefault="002C75EA" w:rsidP="00AE6E2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Skutočnosť </w:t>
      </w:r>
      <w:r w:rsidR="003D16A1" w:rsidRPr="00F05BF4">
        <w:rPr>
          <w:rFonts w:asciiTheme="majorHAnsi" w:eastAsia="Times New Roman" w:hAnsiTheme="majorHAnsi" w:cs="Times New Roman"/>
          <w:sz w:val="24"/>
          <w:szCs w:val="24"/>
        </w:rPr>
        <w:t>spracúvania údajov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, rozsah spra</w:t>
      </w:r>
      <w:r w:rsidR="00C6635C" w:rsidRPr="00F05BF4">
        <w:rPr>
          <w:rFonts w:asciiTheme="majorHAnsi" w:eastAsia="Times New Roman" w:hAnsiTheme="majorHAnsi" w:cs="Times New Roman"/>
          <w:sz w:val="24"/>
          <w:szCs w:val="24"/>
        </w:rPr>
        <w:t>cú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vaných údajov: názov doručenia, adresa doručenia, telefónne číslo, e-mailová adresa. </w:t>
      </w:r>
    </w:p>
    <w:p w14:paraId="62272E2D" w14:textId="77777777" w:rsidR="002C75EA" w:rsidRPr="00F05BF4" w:rsidRDefault="002C75EA" w:rsidP="002C75EA">
      <w:pPr>
        <w:pStyle w:val="ListParagraph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4235828" w14:textId="77777777" w:rsidR="00AE6E2A" w:rsidRPr="00F05BF4" w:rsidRDefault="002C75EA" w:rsidP="00120FF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Okruh dotknutých osôb: Všetci sú dotknutí, ktorí žiadajú donášku domov. </w:t>
      </w:r>
    </w:p>
    <w:p w14:paraId="2AF9A7E9" w14:textId="77777777" w:rsidR="002C75EA" w:rsidRPr="00F05BF4" w:rsidRDefault="002C75EA" w:rsidP="002C75EA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46AB6405" w14:textId="77777777" w:rsidR="00AE6E2A" w:rsidRPr="00F05BF4" w:rsidRDefault="002C75EA" w:rsidP="00AE6E2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Účel spracúvania údajov: Donáška domov objednaného výrobku. </w:t>
      </w:r>
    </w:p>
    <w:p w14:paraId="3828ED82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52C57F7" w14:textId="77777777" w:rsidR="002C75EA" w:rsidRPr="00F05BF4" w:rsidRDefault="002C75EA" w:rsidP="00AE6E2A">
      <w:pPr>
        <w:pStyle w:val="ListParagraph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Trvanie</w:t>
      </w:r>
      <w:r w:rsidRPr="00F05BF4">
        <w:rPr>
          <w:rFonts w:asciiTheme="majorHAnsi" w:hAnsiTheme="majorHAnsi" w:cs="Times New Roman"/>
          <w:sz w:val="24"/>
          <w:szCs w:val="24"/>
        </w:rPr>
        <w:t xml:space="preserve"> spracúvania údajov, termín v</w:t>
      </w:r>
      <w:r w:rsidR="001B79E3" w:rsidRPr="00F05BF4">
        <w:rPr>
          <w:rFonts w:asciiTheme="majorHAnsi" w:hAnsiTheme="majorHAnsi" w:cs="Times New Roman"/>
          <w:sz w:val="24"/>
          <w:szCs w:val="24"/>
        </w:rPr>
        <w:t>y</w:t>
      </w:r>
      <w:r w:rsidR="00AF0C62" w:rsidRPr="00F05BF4">
        <w:rPr>
          <w:rFonts w:asciiTheme="majorHAnsi" w:hAnsiTheme="majorHAnsi" w:cs="Times New Roman"/>
          <w:sz w:val="24"/>
          <w:szCs w:val="24"/>
        </w:rPr>
        <w:t>mazania údajov: Trvá do doby</w:t>
      </w:r>
      <w:r w:rsidRPr="00F05BF4">
        <w:rPr>
          <w:rFonts w:asciiTheme="majorHAnsi" w:hAnsiTheme="majorHAnsi" w:cs="Times New Roman"/>
          <w:sz w:val="24"/>
          <w:szCs w:val="24"/>
        </w:rPr>
        <w:t>, kým do</w:t>
      </w:r>
      <w:r w:rsidR="00AF0C62" w:rsidRPr="00F05BF4">
        <w:rPr>
          <w:rFonts w:asciiTheme="majorHAnsi" w:hAnsiTheme="majorHAnsi" w:cs="Times New Roman"/>
          <w:sz w:val="24"/>
          <w:szCs w:val="24"/>
        </w:rPr>
        <w:t xml:space="preserve">náška domov </w:t>
      </w:r>
      <w:r w:rsidRPr="00F05BF4">
        <w:rPr>
          <w:rFonts w:asciiTheme="majorHAnsi" w:hAnsiTheme="majorHAnsi" w:cs="Times New Roman"/>
          <w:sz w:val="24"/>
          <w:szCs w:val="24"/>
        </w:rPr>
        <w:t>nie je dokončen</w:t>
      </w:r>
      <w:r w:rsidR="00AF0C62" w:rsidRPr="00F05BF4">
        <w:rPr>
          <w:rFonts w:asciiTheme="majorHAnsi" w:hAnsiTheme="majorHAnsi" w:cs="Times New Roman"/>
          <w:sz w:val="24"/>
          <w:szCs w:val="24"/>
        </w:rPr>
        <w:t>á</w:t>
      </w:r>
      <w:r w:rsidRPr="00F05BF4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613759FF" w14:textId="77777777" w:rsidR="002C75EA" w:rsidRPr="00F05BF4" w:rsidRDefault="002C75EA" w:rsidP="002C75EA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23847F7A" w14:textId="77777777" w:rsidR="002C75EA" w:rsidRPr="00F05BF4" w:rsidRDefault="002C75EA" w:rsidP="00AE6E2A">
      <w:pPr>
        <w:pStyle w:val="ListParagraph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Právny základ sprac</w:t>
      </w:r>
      <w:r w:rsidR="00C6635C" w:rsidRPr="00F05BF4">
        <w:rPr>
          <w:rFonts w:asciiTheme="majorHAnsi" w:hAnsiTheme="majorHAnsi" w:cs="Times New Roman"/>
          <w:sz w:val="24"/>
          <w:szCs w:val="24"/>
        </w:rPr>
        <w:t>ú</w:t>
      </w:r>
      <w:r w:rsidRPr="00F05BF4">
        <w:rPr>
          <w:rFonts w:asciiTheme="majorHAnsi" w:hAnsiTheme="majorHAnsi" w:cs="Times New Roman"/>
          <w:sz w:val="24"/>
          <w:szCs w:val="24"/>
        </w:rPr>
        <w:t xml:space="preserve">vania </w:t>
      </w:r>
      <w:r w:rsidR="00C6635C" w:rsidRPr="00F05BF4">
        <w:rPr>
          <w:rFonts w:asciiTheme="majorHAnsi" w:hAnsiTheme="majorHAnsi" w:cs="Times New Roman"/>
          <w:sz w:val="24"/>
          <w:szCs w:val="24"/>
        </w:rPr>
        <w:t>sprostredkovateľom</w:t>
      </w:r>
      <w:r w:rsidRPr="00F05BF4">
        <w:rPr>
          <w:rFonts w:asciiTheme="majorHAnsi" w:hAnsiTheme="majorHAnsi" w:cs="Times New Roman"/>
          <w:sz w:val="24"/>
          <w:szCs w:val="24"/>
        </w:rPr>
        <w:t xml:space="preserve">: článok 6., ods. 1., bod b). </w:t>
      </w:r>
    </w:p>
    <w:p w14:paraId="2D1B3E1E" w14:textId="77777777" w:rsidR="002C75EA" w:rsidRPr="00F05BF4" w:rsidRDefault="002C75EA" w:rsidP="002C75EA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092AD3BA" w14:textId="77777777" w:rsidR="00FE49BC" w:rsidRPr="00F05BF4" w:rsidRDefault="00FE49BC">
      <w:pPr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br w:type="page"/>
      </w:r>
    </w:p>
    <w:p w14:paraId="4B093D58" w14:textId="77777777" w:rsidR="00AE6E2A" w:rsidRPr="00F05BF4" w:rsidRDefault="002C75EA" w:rsidP="00AE6E2A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</w:rPr>
        <w:lastRenderedPageBreak/>
        <w:t xml:space="preserve">Hosting – poskytovateľ služieb </w:t>
      </w:r>
    </w:p>
    <w:p w14:paraId="3C832A57" w14:textId="77777777" w:rsidR="00AE6E2A" w:rsidRPr="00F05BF4" w:rsidRDefault="00AE6E2A" w:rsidP="00AE6E2A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EFC2F7D" w14:textId="77777777" w:rsidR="00AE6E2A" w:rsidRPr="00F05BF4" w:rsidRDefault="001B79E3" w:rsidP="00120FF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Činnosť vykonávaná spr</w:t>
      </w:r>
      <w:r w:rsidR="00165036" w:rsidRPr="00F05BF4">
        <w:rPr>
          <w:rFonts w:asciiTheme="majorHAnsi" w:hAnsiTheme="majorHAnsi" w:cs="Times New Roman"/>
          <w:sz w:val="24"/>
          <w:szCs w:val="24"/>
        </w:rPr>
        <w:t>ostredkova</w:t>
      </w:r>
      <w:r w:rsidRPr="00F05BF4">
        <w:rPr>
          <w:rFonts w:asciiTheme="majorHAnsi" w:hAnsiTheme="majorHAnsi" w:cs="Times New Roman"/>
          <w:sz w:val="24"/>
          <w:szCs w:val="24"/>
        </w:rPr>
        <w:t xml:space="preserve">teľom: Hostingové služby </w:t>
      </w:r>
    </w:p>
    <w:p w14:paraId="7BB686C1" w14:textId="77777777" w:rsidR="001B79E3" w:rsidRPr="00F05BF4" w:rsidRDefault="001B79E3" w:rsidP="001B79E3">
      <w:pPr>
        <w:pStyle w:val="ListParagraph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45C8ABC" w14:textId="77777777" w:rsidR="001B79E3" w:rsidRPr="00F05BF4" w:rsidRDefault="001B79E3" w:rsidP="001B79E3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Meno a kontaktné údaje spr</w:t>
      </w:r>
      <w:r w:rsidR="00165036" w:rsidRPr="00F05BF4">
        <w:rPr>
          <w:rFonts w:asciiTheme="majorHAnsi" w:hAnsiTheme="majorHAnsi" w:cs="Times New Roman"/>
          <w:sz w:val="24"/>
          <w:szCs w:val="24"/>
        </w:rPr>
        <w:t>ostredkova</w:t>
      </w:r>
      <w:r w:rsidRPr="00F05BF4">
        <w:rPr>
          <w:rFonts w:asciiTheme="majorHAnsi" w:hAnsiTheme="majorHAnsi" w:cs="Times New Roman"/>
          <w:sz w:val="24"/>
          <w:szCs w:val="24"/>
        </w:rPr>
        <w:t>teľa:</w:t>
      </w:r>
    </w:p>
    <w:p w14:paraId="0D430213" w14:textId="77777777" w:rsidR="001B79E3" w:rsidRPr="00F05BF4" w:rsidRDefault="001B79E3" w:rsidP="007E3165">
      <w:pPr>
        <w:spacing w:after="0" w:line="240" w:lineRule="auto"/>
        <w:ind w:left="708"/>
        <w:jc w:val="both"/>
        <w:rPr>
          <w:rFonts w:asciiTheme="majorHAnsi" w:hAnsiTheme="majorHAnsi" w:cs="Times New Roman"/>
          <w:sz w:val="24"/>
          <w:szCs w:val="24"/>
        </w:rPr>
      </w:pPr>
    </w:p>
    <w:p w14:paraId="5EB35A15" w14:textId="77777777" w:rsidR="007E3165" w:rsidRPr="00F05BF4" w:rsidRDefault="00D61436" w:rsidP="007E3165">
      <w:pPr>
        <w:spacing w:after="0" w:line="240" w:lineRule="auto"/>
        <w:ind w:left="708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Tárhely.Eu Szolgáltató Kft.</w:t>
      </w:r>
    </w:p>
    <w:p w14:paraId="2193C6E6" w14:textId="77777777" w:rsidR="00D61436" w:rsidRPr="00F05BF4" w:rsidRDefault="002C2FC2" w:rsidP="007E3165">
      <w:pPr>
        <w:spacing w:after="0" w:line="240" w:lineRule="auto"/>
        <w:ind w:left="708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Magyarország, </w:t>
      </w:r>
      <w:r w:rsidR="00D61436" w:rsidRPr="00F05BF4">
        <w:rPr>
          <w:rFonts w:asciiTheme="majorHAnsi" w:hAnsiTheme="majorHAnsi" w:cs="Times New Roman"/>
          <w:sz w:val="24"/>
          <w:szCs w:val="24"/>
        </w:rPr>
        <w:t>1097 Budapest, Könyves Kálmán körút 12-14.</w:t>
      </w:r>
    </w:p>
    <w:p w14:paraId="3D423547" w14:textId="77777777" w:rsidR="007E3165" w:rsidRPr="00F05BF4" w:rsidRDefault="001B79E3" w:rsidP="007E3165">
      <w:pPr>
        <w:spacing w:after="0" w:line="240" w:lineRule="auto"/>
        <w:ind w:left="708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Telefónne číslo: </w:t>
      </w:r>
      <w:r w:rsidR="00D61436" w:rsidRPr="00F05BF4">
        <w:rPr>
          <w:rFonts w:asciiTheme="majorHAnsi" w:hAnsiTheme="majorHAnsi" w:cs="Times New Roman"/>
          <w:sz w:val="24"/>
          <w:szCs w:val="24"/>
        </w:rPr>
        <w:t>+36 1 789-2-789</w:t>
      </w:r>
    </w:p>
    <w:p w14:paraId="3002C8D3" w14:textId="77777777" w:rsidR="00AE6E2A" w:rsidRPr="00F05BF4" w:rsidRDefault="007E3165" w:rsidP="007E3165">
      <w:pPr>
        <w:spacing w:after="0" w:line="240" w:lineRule="auto"/>
        <w:ind w:left="708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E</w:t>
      </w:r>
      <w:r w:rsidR="00592248" w:rsidRPr="00F05BF4">
        <w:rPr>
          <w:rFonts w:asciiTheme="majorHAnsi" w:hAnsiTheme="majorHAnsi" w:cs="Times New Roman"/>
          <w:sz w:val="24"/>
          <w:szCs w:val="24"/>
        </w:rPr>
        <w:t>-</w:t>
      </w:r>
      <w:r w:rsidRPr="00F05BF4">
        <w:rPr>
          <w:rFonts w:asciiTheme="majorHAnsi" w:hAnsiTheme="majorHAnsi" w:cs="Times New Roman"/>
          <w:sz w:val="24"/>
          <w:szCs w:val="24"/>
        </w:rPr>
        <w:t>mail</w:t>
      </w:r>
      <w:r w:rsidR="001B79E3" w:rsidRPr="00F05BF4">
        <w:rPr>
          <w:rFonts w:asciiTheme="majorHAnsi" w:hAnsiTheme="majorHAnsi" w:cs="Times New Roman"/>
          <w:sz w:val="24"/>
          <w:szCs w:val="24"/>
        </w:rPr>
        <w:t>ová adresa</w:t>
      </w:r>
      <w:r w:rsidRPr="00F05BF4">
        <w:rPr>
          <w:rFonts w:asciiTheme="majorHAnsi" w:hAnsiTheme="majorHAnsi" w:cs="Times New Roman"/>
          <w:sz w:val="24"/>
          <w:szCs w:val="24"/>
        </w:rPr>
        <w:t xml:space="preserve">: </w:t>
      </w:r>
      <w:hyperlink r:id="rId12" w:history="1">
        <w:r w:rsidR="00D61436" w:rsidRPr="00F05BF4">
          <w:rPr>
            <w:rStyle w:val="Hyperlink"/>
            <w:rFonts w:asciiTheme="majorHAnsi" w:hAnsiTheme="majorHAnsi" w:cs="Times New Roman"/>
            <w:b/>
            <w:bCs/>
            <w:sz w:val="24"/>
            <w:szCs w:val="24"/>
          </w:rPr>
          <w:t>support@tarhely.eu</w:t>
        </w:r>
      </w:hyperlink>
    </w:p>
    <w:p w14:paraId="75DF0CEF" w14:textId="77777777" w:rsidR="00AE6E2A" w:rsidRPr="00F05BF4" w:rsidRDefault="00AE6E2A" w:rsidP="00AE6E2A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9001534" w14:textId="77777777" w:rsidR="001B79E3" w:rsidRPr="00F05BF4" w:rsidRDefault="00165036" w:rsidP="001B79E3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Skutočnosť spracúvania údajov, rozsah spracúvaných údajov</w:t>
      </w:r>
      <w:r w:rsidR="001B79E3" w:rsidRPr="00F05BF4">
        <w:rPr>
          <w:rFonts w:asciiTheme="majorHAnsi" w:eastAsia="Times New Roman" w:hAnsiTheme="majorHAnsi" w:cs="Times New Roman"/>
          <w:sz w:val="24"/>
          <w:szCs w:val="24"/>
        </w:rPr>
        <w:t>: dotknutou osobou poskytnuté všetky osobné údaje.</w:t>
      </w:r>
    </w:p>
    <w:p w14:paraId="633A206A" w14:textId="77777777" w:rsidR="00AE6E2A" w:rsidRPr="00F05BF4" w:rsidRDefault="00AE6E2A" w:rsidP="00AE6E2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7FA6902" w14:textId="77777777" w:rsidR="00AE6E2A" w:rsidRPr="00F05BF4" w:rsidRDefault="001B79E3" w:rsidP="00120FF5">
      <w:pPr>
        <w:pStyle w:val="ListParagraph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Okruh dotknutých osôb: Všetci sú dotknutí, ktorí používajú internetovú stránku. </w:t>
      </w:r>
    </w:p>
    <w:p w14:paraId="6C9B5E25" w14:textId="77777777" w:rsidR="00AE6E2A" w:rsidRPr="00F05BF4" w:rsidRDefault="00AE6E2A" w:rsidP="00AE6E2A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F77AB47" w14:textId="77777777" w:rsidR="001B79E3" w:rsidRPr="00F05BF4" w:rsidRDefault="001B79E3" w:rsidP="00AE6E2A">
      <w:pPr>
        <w:pStyle w:val="ListParagraph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Účel spracúvania údajov:</w:t>
      </w:r>
      <w:r w:rsidR="00AE6E2A"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Pr="00F05BF4">
        <w:rPr>
          <w:rFonts w:asciiTheme="majorHAnsi" w:hAnsiTheme="majorHAnsi" w:cs="Times New Roman"/>
          <w:sz w:val="24"/>
          <w:szCs w:val="24"/>
        </w:rPr>
        <w:t xml:space="preserve">Sprístupnenie internetovej stránky, jej správna prevádzka. </w:t>
      </w:r>
    </w:p>
    <w:p w14:paraId="4CF283C1" w14:textId="77777777" w:rsidR="001B79E3" w:rsidRPr="00F05BF4" w:rsidRDefault="001B79E3" w:rsidP="001B79E3">
      <w:pPr>
        <w:pStyle w:val="ListParagraph"/>
        <w:rPr>
          <w:rFonts w:asciiTheme="majorHAnsi" w:hAnsiTheme="majorHAnsi" w:cs="Times New Roman"/>
          <w:iCs/>
          <w:sz w:val="24"/>
          <w:szCs w:val="24"/>
        </w:rPr>
      </w:pPr>
    </w:p>
    <w:p w14:paraId="0EB56F77" w14:textId="77777777" w:rsidR="00AA0B7E" w:rsidRPr="00F05BF4" w:rsidRDefault="001B79E3" w:rsidP="001B79E3">
      <w:pPr>
        <w:pStyle w:val="ListParagraph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Trvanie</w:t>
      </w:r>
      <w:r w:rsidRPr="00F05BF4">
        <w:rPr>
          <w:rFonts w:asciiTheme="majorHAnsi" w:hAnsiTheme="majorHAnsi" w:cs="Times New Roman"/>
          <w:sz w:val="24"/>
          <w:szCs w:val="24"/>
        </w:rPr>
        <w:t xml:space="preserve"> spracúvania údajov, termín vymazania údajov: Trvá dovtedy, kým dohoda medzi </w:t>
      </w:r>
      <w:r w:rsidR="00165036" w:rsidRPr="00F05BF4">
        <w:rPr>
          <w:rFonts w:asciiTheme="majorHAnsi" w:hAnsiTheme="majorHAnsi" w:cs="Times New Roman"/>
          <w:sz w:val="24"/>
          <w:szCs w:val="24"/>
        </w:rPr>
        <w:t>prevádzkovateľom</w:t>
      </w:r>
      <w:r w:rsidRPr="00F05BF4">
        <w:rPr>
          <w:rFonts w:asciiTheme="majorHAnsi" w:hAnsiTheme="majorHAnsi" w:cs="Times New Roman"/>
          <w:sz w:val="24"/>
          <w:szCs w:val="24"/>
        </w:rPr>
        <w:t xml:space="preserve"> a </w:t>
      </w:r>
      <w:r w:rsidR="004453F8" w:rsidRPr="00F05BF4">
        <w:rPr>
          <w:rFonts w:asciiTheme="majorHAnsi" w:hAnsiTheme="majorHAnsi" w:cs="Times New Roman"/>
          <w:sz w:val="24"/>
          <w:szCs w:val="24"/>
        </w:rPr>
        <w:t>p</w:t>
      </w:r>
      <w:r w:rsidR="00BA6300" w:rsidRPr="00F05BF4">
        <w:rPr>
          <w:rFonts w:asciiTheme="majorHAnsi" w:hAnsiTheme="majorHAnsi" w:cs="Times New Roman"/>
          <w:sz w:val="24"/>
          <w:szCs w:val="24"/>
        </w:rPr>
        <w:t>o</w:t>
      </w:r>
      <w:r w:rsidRPr="00F05BF4">
        <w:rPr>
          <w:rFonts w:asciiTheme="majorHAnsi" w:hAnsiTheme="majorHAnsi" w:cs="Times New Roman"/>
          <w:sz w:val="24"/>
          <w:szCs w:val="24"/>
        </w:rPr>
        <w:t>skytovateľom hostingových služieb nie je ukončená, alebo do doby kým dotknuté osoby nepožiadajú o vymazanie údajov poskytovateľa hostingových služieb</w:t>
      </w:r>
      <w:r w:rsidR="00AA0B7E" w:rsidRPr="00F05BF4">
        <w:rPr>
          <w:rFonts w:asciiTheme="majorHAnsi" w:hAnsiTheme="majorHAnsi" w:cs="Times New Roman"/>
          <w:sz w:val="24"/>
          <w:szCs w:val="24"/>
        </w:rPr>
        <w:t>.</w:t>
      </w:r>
    </w:p>
    <w:p w14:paraId="6181CE5E" w14:textId="77777777" w:rsidR="00AA0B7E" w:rsidRPr="00F05BF4" w:rsidRDefault="00AA0B7E" w:rsidP="00AA0B7E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4BD6D772" w14:textId="77777777" w:rsidR="00AA0B7E" w:rsidRPr="00F05BF4" w:rsidRDefault="00AA0B7E" w:rsidP="00AA0B7E">
      <w:pPr>
        <w:pStyle w:val="ListParagraph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Právny zákl</w:t>
      </w:r>
      <w:r w:rsidR="00EF0311" w:rsidRPr="00F05BF4">
        <w:rPr>
          <w:rFonts w:asciiTheme="majorHAnsi" w:hAnsiTheme="majorHAnsi" w:cs="Times New Roman"/>
          <w:sz w:val="24"/>
          <w:szCs w:val="24"/>
        </w:rPr>
        <w:t>ad spracúvania údajov: článok 6</w:t>
      </w:r>
      <w:r w:rsidRPr="00F05BF4">
        <w:rPr>
          <w:rFonts w:asciiTheme="majorHAnsi" w:hAnsiTheme="majorHAnsi" w:cs="Times New Roman"/>
          <w:sz w:val="24"/>
          <w:szCs w:val="24"/>
        </w:rPr>
        <w:t xml:space="preserve">, ods. 1, bod c) a f) a § 13/A. ods. 3 Zákona CVIII. z roku 2001 o jednotlivých otázkach. súvisiacich so službami elektronického obchodu a so službami informačnej spoločnosti. Je oprávneným záujmom správne prevádzkoanie internetovej stránky, chrániť ju pred útokmi a podvodmi. </w:t>
      </w:r>
    </w:p>
    <w:p w14:paraId="0C140E74" w14:textId="77777777" w:rsidR="00AE6E2A" w:rsidRPr="00F05BF4" w:rsidRDefault="00AE6E2A" w:rsidP="00AA0B7E">
      <w:pPr>
        <w:tabs>
          <w:tab w:val="left" w:pos="426"/>
        </w:tabs>
        <w:autoSpaceDE w:val="0"/>
        <w:autoSpaceDN w:val="0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87B2A0A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2808C0CA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2D8C24C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0A2D14E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1443BD6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31B83173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24DCA4E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D56BC08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3786F1E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3E4B8992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2E97E4D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29F4F21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34AB61E8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2DD7CE9C" w14:textId="77777777" w:rsidR="00FE49BC" w:rsidRPr="00F05BF4" w:rsidRDefault="00FE49BC">
      <w:pPr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br w:type="page"/>
      </w:r>
    </w:p>
    <w:p w14:paraId="4B1E1289" w14:textId="77777777" w:rsidR="008D4871" w:rsidRPr="00F05BF4" w:rsidRDefault="008D4871" w:rsidP="00FE49BC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  <w:u w:val="none"/>
        </w:rPr>
      </w:pPr>
    </w:p>
    <w:p w14:paraId="5BB9DFC5" w14:textId="77777777" w:rsidR="00AE6E2A" w:rsidRPr="00F05BF4" w:rsidRDefault="00AA0B7E" w:rsidP="00FE49BC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  <w:u w:val="none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 xml:space="preserve">Správa </w:t>
      </w:r>
      <w:r w:rsidR="00AE6E2A"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>Cookie</w:t>
      </w:r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 xml:space="preserve"> </w:t>
      </w:r>
    </w:p>
    <w:p w14:paraId="04CA65C8" w14:textId="77777777" w:rsidR="00AE6E2A" w:rsidRPr="00F05BF4" w:rsidRDefault="00AE6E2A" w:rsidP="00AE6E2A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3AF5BA2" w14:textId="77777777" w:rsidR="00120FF5" w:rsidRPr="00F05BF4" w:rsidRDefault="00120FF5" w:rsidP="00AE6E2A">
      <w:pPr>
        <w:pStyle w:val="ListParagraph"/>
        <w:numPr>
          <w:ilvl w:val="0"/>
          <w:numId w:val="18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Súbory cookie špecifické pre internetové obchody sú takzvané „</w:t>
      </w:r>
      <w:r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 xml:space="preserve">cookie používaný na reláciu chránenú heslom”, „súbory cookies nákupného košíka” a bezpečnostné súbory cookie, ktorých použitie si nevyžaduje predchádzajúci súhlas zainteresovaných.   </w:t>
      </w:r>
    </w:p>
    <w:p w14:paraId="595B359C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B2480C2" w14:textId="77777777" w:rsidR="00497474" w:rsidRPr="00F05BF4" w:rsidRDefault="00120FF5" w:rsidP="00AE6E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Skutočnosť </w:t>
      </w:r>
      <w:r w:rsidR="003D16A1" w:rsidRPr="00F05BF4">
        <w:rPr>
          <w:rFonts w:asciiTheme="majorHAnsi" w:eastAsia="Times New Roman" w:hAnsiTheme="majorHAnsi" w:cs="Times New Roman"/>
          <w:sz w:val="24"/>
          <w:szCs w:val="24"/>
        </w:rPr>
        <w:t>spracúvania údajov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, rozsah spra</w:t>
      </w:r>
      <w:r w:rsidR="00165036" w:rsidRPr="00F05BF4">
        <w:rPr>
          <w:rFonts w:asciiTheme="majorHAnsi" w:eastAsia="Times New Roman" w:hAnsiTheme="majorHAnsi" w:cs="Times New Roman"/>
          <w:sz w:val="24"/>
          <w:szCs w:val="24"/>
        </w:rPr>
        <w:t>cú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vaných údajov: individuálne identifikačné číslo, dátumy, </w:t>
      </w:r>
      <w:r w:rsidR="00497474" w:rsidRPr="00F05BF4">
        <w:rPr>
          <w:rFonts w:asciiTheme="majorHAnsi" w:eastAsia="Times New Roman" w:hAnsiTheme="majorHAnsi" w:cs="Times New Roman"/>
          <w:sz w:val="24"/>
          <w:szCs w:val="24"/>
        </w:rPr>
        <w:t xml:space="preserve">časy. </w:t>
      </w:r>
    </w:p>
    <w:p w14:paraId="626C5935" w14:textId="77777777" w:rsidR="00AE6E2A" w:rsidRPr="00F05BF4" w:rsidRDefault="00AE6E2A" w:rsidP="00AE6E2A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71A73213" w14:textId="77777777" w:rsidR="00AE6E2A" w:rsidRPr="00F05BF4" w:rsidRDefault="00497474" w:rsidP="006440BD">
      <w:pPr>
        <w:pStyle w:val="ListParagraph"/>
        <w:numPr>
          <w:ilvl w:val="0"/>
          <w:numId w:val="18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Okruh dotknutých osôb: Všetci sú dotknutí, ktorí navštevujú internetovú stránku </w:t>
      </w:r>
    </w:p>
    <w:p w14:paraId="3638EB5A" w14:textId="77777777" w:rsidR="00497474" w:rsidRPr="00F05BF4" w:rsidRDefault="00497474" w:rsidP="00497474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  <w:szCs w:val="24"/>
        </w:rPr>
      </w:pPr>
    </w:p>
    <w:p w14:paraId="40A9BDA0" w14:textId="77777777" w:rsidR="00497474" w:rsidRPr="00F05BF4" w:rsidRDefault="00497474" w:rsidP="00AE6E2A">
      <w:pPr>
        <w:pStyle w:val="ListParagraph"/>
        <w:numPr>
          <w:ilvl w:val="0"/>
          <w:numId w:val="18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Účel spracúvania údajov: Identifikácia používateľov na otvorenie „nákupného košíka” a vysledovateľnosť návštevníkov. </w:t>
      </w:r>
    </w:p>
    <w:p w14:paraId="4ADC8C79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A05E6A3" w14:textId="77777777" w:rsidR="009A7CDA" w:rsidRPr="00F05BF4" w:rsidRDefault="00497474" w:rsidP="009A7CDA">
      <w:pPr>
        <w:pStyle w:val="ListParagraph"/>
        <w:numPr>
          <w:ilvl w:val="0"/>
          <w:numId w:val="18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Trvanie sprac</w:t>
      </w:r>
      <w:r w:rsidR="00165036" w:rsidRPr="00F05BF4">
        <w:rPr>
          <w:rFonts w:asciiTheme="majorHAnsi" w:eastAsia="Times New Roman" w:hAnsiTheme="majorHAnsi" w:cs="Times New Roman"/>
          <w:sz w:val="24"/>
          <w:szCs w:val="24"/>
        </w:rPr>
        <w:t>ú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vania údajov, termín vymazania údajov: </w:t>
      </w:r>
    </w:p>
    <w:p w14:paraId="1F6DA52D" w14:textId="77777777" w:rsidR="009A7CDA" w:rsidRPr="00F05BF4" w:rsidRDefault="009A7CDA" w:rsidP="009A7CDA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TableGrid"/>
        <w:tblW w:w="7276" w:type="dxa"/>
        <w:jc w:val="center"/>
        <w:tblLayout w:type="fixed"/>
        <w:tblLook w:val="04A0" w:firstRow="1" w:lastRow="0" w:firstColumn="1" w:lastColumn="0" w:noHBand="0" w:noVBand="1"/>
      </w:tblPr>
      <w:tblGrid>
        <w:gridCol w:w="2002"/>
        <w:gridCol w:w="1973"/>
        <w:gridCol w:w="1458"/>
        <w:gridCol w:w="1843"/>
      </w:tblGrid>
      <w:tr w:rsidR="00554C0B" w:rsidRPr="00F05BF4" w14:paraId="44C379C0" w14:textId="77777777" w:rsidTr="0024585F">
        <w:trPr>
          <w:jc w:val="center"/>
        </w:trPr>
        <w:tc>
          <w:tcPr>
            <w:tcW w:w="2002" w:type="dxa"/>
            <w:vAlign w:val="center"/>
          </w:tcPr>
          <w:p w14:paraId="4C667E66" w14:textId="77777777" w:rsidR="00554C0B" w:rsidRPr="00F05BF4" w:rsidRDefault="00497474" w:rsidP="00497474">
            <w:pPr>
              <w:pStyle w:val="ListParagraph"/>
              <w:ind w:left="0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  <w:t>Typ súboru cookie</w:t>
            </w:r>
          </w:p>
        </w:tc>
        <w:tc>
          <w:tcPr>
            <w:tcW w:w="1973" w:type="dxa"/>
            <w:vAlign w:val="center"/>
          </w:tcPr>
          <w:p w14:paraId="130BDABC" w14:textId="77777777" w:rsidR="00554C0B" w:rsidRPr="00F05BF4" w:rsidRDefault="00497474" w:rsidP="00497474">
            <w:pPr>
              <w:pStyle w:val="ListParagraph"/>
              <w:ind w:left="0"/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  <w:t>Právny základ sprac</w:t>
            </w:r>
            <w:r w:rsidR="00165036" w:rsidRPr="00F05BF4"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  <w:t>ú</w:t>
            </w:r>
            <w:r w:rsidRPr="00F05BF4"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  <w:t>vania údajov</w:t>
            </w:r>
          </w:p>
        </w:tc>
        <w:tc>
          <w:tcPr>
            <w:tcW w:w="1458" w:type="dxa"/>
            <w:vAlign w:val="center"/>
          </w:tcPr>
          <w:p w14:paraId="48D3234E" w14:textId="77777777" w:rsidR="00554C0B" w:rsidRPr="00F05BF4" w:rsidRDefault="00497474" w:rsidP="00497474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  <w:t>Trvanie sprac</w:t>
            </w:r>
            <w:r w:rsidR="00165036" w:rsidRPr="00F05BF4"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  <w:t>ú</w:t>
            </w:r>
            <w:r w:rsidRPr="00F05BF4"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  <w:t xml:space="preserve">vania údajov </w:t>
            </w:r>
          </w:p>
        </w:tc>
        <w:tc>
          <w:tcPr>
            <w:tcW w:w="1843" w:type="dxa"/>
            <w:vAlign w:val="center"/>
          </w:tcPr>
          <w:p w14:paraId="66FE4C56" w14:textId="77777777" w:rsidR="00554C0B" w:rsidRPr="00F05BF4" w:rsidRDefault="00497474" w:rsidP="00497474">
            <w:pPr>
              <w:jc w:val="center"/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b/>
                <w:sz w:val="18"/>
                <w:szCs w:val="24"/>
              </w:rPr>
              <w:t xml:space="preserve">Spracúvaný okruh údajov </w:t>
            </w:r>
          </w:p>
        </w:tc>
      </w:tr>
      <w:tr w:rsidR="00554C0B" w:rsidRPr="00F05BF4" w14:paraId="0193E27D" w14:textId="77777777" w:rsidTr="0024585F">
        <w:trPr>
          <w:jc w:val="center"/>
        </w:trPr>
        <w:tc>
          <w:tcPr>
            <w:tcW w:w="2002" w:type="dxa"/>
            <w:vAlign w:val="center"/>
          </w:tcPr>
          <w:p w14:paraId="1A2293EB" w14:textId="77777777" w:rsidR="00554C0B" w:rsidRPr="00F05BF4" w:rsidRDefault="00497474" w:rsidP="00554C0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18"/>
                <w:szCs w:val="24"/>
              </w:rPr>
              <w:t xml:space="preserve">Pracovný postup cookies </w:t>
            </w:r>
            <w:r w:rsidR="00554C0B" w:rsidRPr="00F05BF4">
              <w:rPr>
                <w:rFonts w:asciiTheme="majorHAnsi" w:eastAsia="Times New Roman" w:hAnsiTheme="majorHAnsi" w:cs="Times New Roman"/>
                <w:sz w:val="18"/>
                <w:szCs w:val="24"/>
              </w:rPr>
              <w:t>(session)</w:t>
            </w:r>
          </w:p>
          <w:p w14:paraId="3B9157B1" w14:textId="77777777" w:rsidR="00554C0B" w:rsidRPr="00F05BF4" w:rsidRDefault="00554C0B" w:rsidP="00554C0B">
            <w:pPr>
              <w:pStyle w:val="ListParagraph"/>
              <w:ind w:left="0"/>
              <w:jc w:val="center"/>
              <w:rPr>
                <w:rFonts w:asciiTheme="majorHAnsi" w:eastAsia="Times New Roman" w:hAnsiTheme="majorHAnsi" w:cs="Times New Roman"/>
                <w:sz w:val="18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51DDF96A" w14:textId="77777777" w:rsidR="0012323A" w:rsidRPr="00F05BF4" w:rsidRDefault="0012323A" w:rsidP="00554C0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24"/>
              </w:rPr>
            </w:pPr>
            <w:r w:rsidRPr="00F05BF4">
              <w:rPr>
                <w:rFonts w:asciiTheme="majorHAnsi" w:hAnsiTheme="majorHAnsi" w:cs="Times New Roman"/>
                <w:sz w:val="18"/>
                <w:szCs w:val="18"/>
              </w:rPr>
              <w:t>§ 13/A. ods. 3 Zákona CVIII. z roku 2001 o jednotlivých otázkach. súvisiacich so službami elektronického obchodu a so službami informačnej spoločnosti</w:t>
            </w:r>
          </w:p>
          <w:p w14:paraId="4BB648B9" w14:textId="77777777" w:rsidR="00554C0B" w:rsidRPr="00F05BF4" w:rsidRDefault="00554C0B" w:rsidP="00554C0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2B10CCA8" w14:textId="77777777" w:rsidR="00554C0B" w:rsidRPr="00F05BF4" w:rsidRDefault="0012323A" w:rsidP="0012323A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18"/>
                <w:szCs w:val="24"/>
              </w:rPr>
              <w:t xml:space="preserve">Obdobie do doby ukončenia príslušnej relácie návštevníka </w:t>
            </w:r>
          </w:p>
        </w:tc>
        <w:tc>
          <w:tcPr>
            <w:tcW w:w="1843" w:type="dxa"/>
            <w:vAlign w:val="center"/>
          </w:tcPr>
          <w:p w14:paraId="3E880EA4" w14:textId="77777777" w:rsidR="00554C0B" w:rsidRPr="00F05BF4" w:rsidRDefault="00554C0B" w:rsidP="00554C0B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18"/>
                <w:szCs w:val="24"/>
              </w:rPr>
              <w:t>connect.sid</w:t>
            </w:r>
          </w:p>
          <w:p w14:paraId="04A6799B" w14:textId="77777777" w:rsidR="00554C0B" w:rsidRPr="00F05BF4" w:rsidRDefault="00554C0B" w:rsidP="00554C0B">
            <w:pPr>
              <w:pStyle w:val="ListParagraph"/>
              <w:ind w:left="0"/>
              <w:jc w:val="center"/>
              <w:rPr>
                <w:rFonts w:asciiTheme="majorHAnsi" w:eastAsia="Times New Roman" w:hAnsiTheme="majorHAnsi" w:cs="Times New Roman"/>
                <w:sz w:val="18"/>
                <w:szCs w:val="24"/>
              </w:rPr>
            </w:pPr>
          </w:p>
        </w:tc>
      </w:tr>
    </w:tbl>
    <w:p w14:paraId="21648B36" w14:textId="77777777" w:rsidR="00AE6E2A" w:rsidRPr="00F05BF4" w:rsidRDefault="00AE6E2A" w:rsidP="00AE6E2A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14:paraId="293D5A21" w14:textId="77777777" w:rsidR="00002A1E" w:rsidRPr="00F05BF4" w:rsidRDefault="00002A1E" w:rsidP="00AE6E2A">
      <w:pPr>
        <w:pStyle w:val="ListParagraph"/>
        <w:numPr>
          <w:ilvl w:val="0"/>
          <w:numId w:val="18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Totožnosť potenciálnych </w:t>
      </w:r>
      <w:r w:rsidR="00BA6300" w:rsidRPr="00F05BF4">
        <w:rPr>
          <w:rFonts w:asciiTheme="majorHAnsi" w:hAnsiTheme="majorHAnsi" w:cs="Times New Roman"/>
          <w:sz w:val="24"/>
          <w:szCs w:val="24"/>
        </w:rPr>
        <w:t>prevádzkovateľ</w:t>
      </w:r>
      <w:r w:rsidRPr="00F05BF4">
        <w:rPr>
          <w:rFonts w:asciiTheme="majorHAnsi" w:hAnsiTheme="majorHAnsi" w:cs="Times New Roman"/>
          <w:sz w:val="24"/>
          <w:szCs w:val="24"/>
        </w:rPr>
        <w:t xml:space="preserve">ov, oprávnených na prístup k údajom: </w:t>
      </w:r>
      <w:r w:rsidR="003D16A1" w:rsidRPr="00F05BF4">
        <w:rPr>
          <w:rFonts w:asciiTheme="majorHAnsi" w:hAnsiTheme="majorHAnsi" w:cs="Times New Roman"/>
          <w:sz w:val="24"/>
          <w:szCs w:val="24"/>
        </w:rPr>
        <w:t>Prevádzkovateľ</w:t>
      </w:r>
      <w:r w:rsidRPr="00F05BF4">
        <w:rPr>
          <w:rFonts w:asciiTheme="majorHAnsi" w:hAnsiTheme="majorHAnsi" w:cs="Times New Roman"/>
          <w:sz w:val="24"/>
          <w:szCs w:val="24"/>
        </w:rPr>
        <w:t xml:space="preserve"> nespracúva osobné údaje pomocou súborov cookie.</w:t>
      </w:r>
    </w:p>
    <w:p w14:paraId="31B77C38" w14:textId="77777777" w:rsidR="00AE6E2A" w:rsidRPr="00F05BF4" w:rsidRDefault="00AE6E2A" w:rsidP="00002A1E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="Times New Roman"/>
          <w:iCs/>
          <w:sz w:val="24"/>
          <w:szCs w:val="24"/>
        </w:rPr>
      </w:pPr>
    </w:p>
    <w:p w14:paraId="67253277" w14:textId="77777777" w:rsidR="00002A1E" w:rsidRPr="00F05BF4" w:rsidRDefault="00002A1E" w:rsidP="00AE6E2A">
      <w:pPr>
        <w:pStyle w:val="ListParagraph"/>
        <w:numPr>
          <w:ilvl w:val="0"/>
          <w:numId w:val="18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iCs/>
          <w:sz w:val="24"/>
          <w:szCs w:val="24"/>
        </w:rPr>
        <w:t>Popis práv dotknutých osôb v súvislosti so spr</w:t>
      </w:r>
      <w:r w:rsidR="00BA6300" w:rsidRPr="00F05BF4">
        <w:rPr>
          <w:rFonts w:asciiTheme="majorHAnsi" w:hAnsiTheme="majorHAnsi" w:cs="Times New Roman"/>
          <w:iCs/>
          <w:sz w:val="24"/>
          <w:szCs w:val="24"/>
        </w:rPr>
        <w:t xml:space="preserve">acúvaním </w:t>
      </w:r>
      <w:r w:rsidRPr="00F05BF4">
        <w:rPr>
          <w:rFonts w:asciiTheme="majorHAnsi" w:hAnsiTheme="majorHAnsi" w:cs="Times New Roman"/>
          <w:iCs/>
          <w:sz w:val="24"/>
          <w:szCs w:val="24"/>
        </w:rPr>
        <w:t xml:space="preserve">údajov: Dotknutá osoba má možnosť vymazať súbory cookie v ponuke prehladávača – Nástroje/Nastavenia a to zvyčajne v nastaveniach Ochrany osobných údajov. </w:t>
      </w:r>
    </w:p>
    <w:p w14:paraId="190DF7AE" w14:textId="77777777" w:rsidR="00002A1E" w:rsidRPr="00F05BF4" w:rsidRDefault="00002A1E" w:rsidP="00002A1E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47E39458" w14:textId="77777777" w:rsidR="00AF0C62" w:rsidRPr="00F05BF4" w:rsidRDefault="00002A1E" w:rsidP="00AE6E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Právny základ spracúvania údajov: </w:t>
      </w:r>
      <w:r w:rsidR="00AF0C62" w:rsidRPr="00F05BF4">
        <w:rPr>
          <w:rFonts w:asciiTheme="majorHAnsi" w:hAnsiTheme="majorHAnsi" w:cs="Times New Roman"/>
          <w:sz w:val="24"/>
          <w:szCs w:val="24"/>
        </w:rPr>
        <w:t>Súhlas dotknutej osoby sa nevyžaduje, ak jediným účelom použitia cookies je prenos komunikácií prostredníctvom elektronickej komunikačnej siete alebo poskytovanie služby informačnej spoločnosti, ktoré si osobitne vyžaduje predplatiteľ alebo užívateľ.</w:t>
      </w:r>
    </w:p>
    <w:p w14:paraId="00BECE69" w14:textId="77777777" w:rsidR="00AF0C62" w:rsidRPr="00F05BF4" w:rsidRDefault="00AF0C62" w:rsidP="00AF0C62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33014ED6" w14:textId="77777777" w:rsidR="00AE6E2A" w:rsidRPr="00F05BF4" w:rsidRDefault="00AE6E2A" w:rsidP="00AE6E2A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543A4687" w14:textId="77777777" w:rsidR="00FE49BC" w:rsidRPr="00F05BF4" w:rsidRDefault="00FE49BC">
      <w:pPr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br w:type="page"/>
      </w:r>
    </w:p>
    <w:p w14:paraId="5AB085C4" w14:textId="77777777" w:rsidR="00AE6E2A" w:rsidRPr="00F05BF4" w:rsidRDefault="00AE6E2A" w:rsidP="00AE6E2A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410894C2" w14:textId="77777777" w:rsidR="00AF0C62" w:rsidRPr="00F05BF4" w:rsidRDefault="00AE6E2A" w:rsidP="00FE49BC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  <w:u w:val="none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 xml:space="preserve">Google </w:t>
      </w:r>
      <w:r w:rsidR="00A14558"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>Ads</w:t>
      </w:r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 xml:space="preserve"> </w:t>
      </w:r>
      <w:r w:rsidR="00AF0C62"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 xml:space="preserve">– používanie sledovania prevádzky reklamy google </w:t>
      </w:r>
    </w:p>
    <w:p w14:paraId="013FA72E" w14:textId="77777777" w:rsidR="00AF0C62" w:rsidRPr="00F05BF4" w:rsidRDefault="00AF0C62" w:rsidP="00FE49BC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  <w:u w:val="none"/>
        </w:rPr>
      </w:pPr>
    </w:p>
    <w:p w14:paraId="01FD34E1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69E252CF" w14:textId="77777777" w:rsidR="00AE6E2A" w:rsidRPr="00F05BF4" w:rsidRDefault="003D16A1" w:rsidP="00AE6E2A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Prevádzkovateľ</w:t>
      </w:r>
      <w:r w:rsidR="00AF0C62" w:rsidRPr="00F05BF4">
        <w:rPr>
          <w:rFonts w:asciiTheme="majorHAnsi" w:eastAsia="Times New Roman" w:hAnsiTheme="majorHAnsi" w:cs="Times New Roman"/>
          <w:sz w:val="24"/>
          <w:szCs w:val="24"/>
        </w:rPr>
        <w:t xml:space="preserve"> používa online reklamný program 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 xml:space="preserve">„Google </w:t>
      </w:r>
      <w:r w:rsidR="00A14558" w:rsidRPr="00F05BF4">
        <w:rPr>
          <w:rFonts w:asciiTheme="majorHAnsi" w:eastAsia="Times New Roman" w:hAnsiTheme="majorHAnsi" w:cs="Times New Roman"/>
          <w:sz w:val="24"/>
          <w:szCs w:val="24"/>
        </w:rPr>
        <w:t>Ads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>”</w:t>
      </w:r>
      <w:r w:rsidR="00AF0C62" w:rsidRPr="00F05BF4">
        <w:rPr>
          <w:rFonts w:asciiTheme="majorHAnsi" w:eastAsia="Times New Roman" w:hAnsiTheme="majorHAnsi" w:cs="Times New Roman"/>
          <w:sz w:val="24"/>
          <w:szCs w:val="24"/>
        </w:rPr>
        <w:t xml:space="preserve"> a ako súčasť tejto služby využíva službu sledovania konverzií spoločnosti Google. </w:t>
      </w:r>
      <w:r w:rsidR="003C5719" w:rsidRPr="00F05BF4">
        <w:rPr>
          <w:rFonts w:asciiTheme="majorHAnsi" w:eastAsia="Times New Roman" w:hAnsiTheme="majorHAnsi" w:cs="Times New Roman"/>
          <w:sz w:val="24"/>
          <w:szCs w:val="24"/>
        </w:rPr>
        <w:t>Sledovanie konverzií Google je analytická služba poskytovaná spoločnosťou G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>oogle</w:t>
      </w:r>
      <w:r w:rsidR="003C5719"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>Inc.</w:t>
      </w:r>
      <w:r w:rsidR="003C5719"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>(1600 Amphitheatre Parkway, Mountain View, CA 94043, USA; „Google“).</w:t>
      </w:r>
    </w:p>
    <w:p w14:paraId="2A8FC7F2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68F659FD" w14:textId="77777777" w:rsidR="003C5719" w:rsidRPr="00F05BF4" w:rsidRDefault="003C5719" w:rsidP="00AE6E2A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Keď </w:t>
      </w:r>
      <w:r w:rsidR="00BA6300" w:rsidRPr="00F05BF4">
        <w:rPr>
          <w:rFonts w:asciiTheme="majorHAnsi" w:eastAsia="Times New Roman" w:hAnsiTheme="majorHAnsi" w:cs="Times New Roman"/>
          <w:sz w:val="24"/>
          <w:szCs w:val="24"/>
        </w:rPr>
        <w:t>U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žívateľ vstúpi na inernetovú stránku prostredníctvom reklamy Google, uloží sa do jeho počítača súbor cookie na sledovanie konverzie. Tieto cookies majú obmedzenú platnosť a neobsahujú žiadne osobné údaje, takže Užívateľa podľa nich nie je možné identifikovať. </w:t>
      </w:r>
    </w:p>
    <w:p w14:paraId="4DE73F43" w14:textId="77777777" w:rsidR="003C5719" w:rsidRPr="00F05BF4" w:rsidRDefault="003C5719" w:rsidP="003C5719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3B72CCF3" w14:textId="77777777" w:rsidR="003C5719" w:rsidRPr="00F05BF4" w:rsidRDefault="003C5719" w:rsidP="00AE6E2A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Keď Užívateľ prezerá určité internetové stránky a platnosť súboru cookie ešte nevypršala, spoločnosť Google aj </w:t>
      </w:r>
      <w:r w:rsidR="003D16A1" w:rsidRPr="00F05BF4">
        <w:rPr>
          <w:rFonts w:asciiTheme="majorHAnsi" w:eastAsia="Times New Roman" w:hAnsiTheme="majorHAnsi" w:cs="Times New Roman"/>
          <w:sz w:val="24"/>
          <w:szCs w:val="24"/>
        </w:rPr>
        <w:t>Prevádzkovateľ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 môže vidieť, že Užívateľ klikol na reklamu. </w:t>
      </w:r>
    </w:p>
    <w:p w14:paraId="3E2D576D" w14:textId="77777777" w:rsidR="003C5719" w:rsidRPr="00F05BF4" w:rsidRDefault="003C5719" w:rsidP="003C5719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6C7FBF92" w14:textId="77777777" w:rsidR="003C5719" w:rsidRPr="00F05BF4" w:rsidRDefault="003C5719" w:rsidP="00AE6E2A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Každý zákazník 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 xml:space="preserve">Google </w:t>
      </w:r>
      <w:r w:rsidR="00A14558" w:rsidRPr="00F05BF4">
        <w:rPr>
          <w:rFonts w:asciiTheme="majorHAnsi" w:eastAsia="Times New Roman" w:hAnsiTheme="majorHAnsi" w:cs="Times New Roman"/>
          <w:sz w:val="24"/>
          <w:szCs w:val="24"/>
        </w:rPr>
        <w:t>Ads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obdrží iné cookie, takže ho nie je možné sledovať prostredníctvom internetovej stránky zákazníkov Ads. </w:t>
      </w:r>
    </w:p>
    <w:p w14:paraId="7BE52F1C" w14:textId="77777777" w:rsidR="003C5719" w:rsidRPr="00F05BF4" w:rsidRDefault="003C5719" w:rsidP="003C5719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224D34BE" w14:textId="77777777" w:rsidR="00CC7CF7" w:rsidRPr="00F05BF4" w:rsidRDefault="00CC7CF7" w:rsidP="00AE6E2A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Informácie – získané pomocou súborov cookie na sledovanie konverzií sa používajú na generovanie štatistík konverzií pre zákazníkov Ads, sledujúcich konverzie</w:t>
      </w:r>
      <w:r w:rsidR="00EF0311"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rekl</w:t>
      </w:r>
      <w:r w:rsidR="0060245E" w:rsidRPr="00F05BF4">
        <w:rPr>
          <w:rFonts w:asciiTheme="majorHAnsi" w:eastAsia="Times New Roman" w:hAnsiTheme="majorHAnsi" w:cs="Times New Roman"/>
          <w:sz w:val="24"/>
          <w:szCs w:val="24"/>
        </w:rPr>
        <w:t xml:space="preserve">ám. 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  Zákazníci takto zistia počet používateľov, ktorí klikli na ich </w:t>
      </w:r>
      <w:r w:rsidR="00AD215C" w:rsidRPr="00F05BF4">
        <w:rPr>
          <w:rFonts w:asciiTheme="majorHAnsi" w:eastAsia="Times New Roman" w:hAnsiTheme="majorHAnsi" w:cs="Times New Roman"/>
          <w:sz w:val="24"/>
          <w:szCs w:val="24"/>
        </w:rPr>
        <w:t xml:space="preserve">reklamu a boli presmerovaní na stránku so značkou sledovania konverzií. Nemajú však prístup k informáciam, ktoré by mohli identifikovať akéhokoľvek používateľa.  </w:t>
      </w:r>
    </w:p>
    <w:p w14:paraId="06ED2256" w14:textId="77777777" w:rsidR="00CC7CF7" w:rsidRPr="00F05BF4" w:rsidRDefault="00CC7CF7" w:rsidP="00CC7CF7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524AF164" w14:textId="77777777" w:rsidR="00AD215C" w:rsidRPr="00F05BF4" w:rsidRDefault="00AD215C" w:rsidP="00AE6E2A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Ak sa nechcte zúčastňovať sledovania konverzií, môžete ho deaktivovať zakázaním súborov cookie vo svojom prehliadači. Potom nebudete zahrnutí do štatistík sledovania konverzií. </w:t>
      </w:r>
    </w:p>
    <w:p w14:paraId="201B735B" w14:textId="77777777" w:rsidR="00AD215C" w:rsidRPr="00F05BF4" w:rsidRDefault="00AD215C" w:rsidP="00AD215C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58251E5B" w14:textId="77777777" w:rsidR="00AE6E2A" w:rsidRPr="00F05BF4" w:rsidRDefault="00AD215C" w:rsidP="00AD215C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Ďalšie infirmácie ako aj vyhlásenie o ochrane osobných údajov spoločnosti Google nájdete na stránke: </w:t>
      </w:r>
      <w:hyperlink r:id="rId13" w:history="1">
        <w:r w:rsidR="00AE6E2A" w:rsidRPr="00F05BF4">
          <w:rPr>
            <w:rStyle w:val="Hyperlink"/>
            <w:rFonts w:asciiTheme="majorHAnsi" w:eastAsia="Times New Roman" w:hAnsiTheme="majorHAnsi" w:cs="Times New Roman"/>
            <w:sz w:val="24"/>
            <w:szCs w:val="24"/>
          </w:rPr>
          <w:t>www.google.de/policies/privacy/</w:t>
        </w:r>
      </w:hyperlink>
    </w:p>
    <w:p w14:paraId="230A8105" w14:textId="77777777" w:rsidR="00AE6E2A" w:rsidRPr="00F05BF4" w:rsidRDefault="00AE6E2A" w:rsidP="00AE6E2A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65046F3C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62C4981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C0CCB9B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31EBC8F5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3D893C11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54D22294" w14:textId="77777777" w:rsidR="00FE49BC" w:rsidRPr="00F05BF4" w:rsidRDefault="00FE49BC">
      <w:pPr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br w:type="page"/>
      </w:r>
    </w:p>
    <w:p w14:paraId="1C856FC5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461D908A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73ECBE8" w14:textId="77777777" w:rsidR="00AE6E2A" w:rsidRPr="00F05BF4" w:rsidRDefault="00AE6E2A" w:rsidP="00FE49BC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  <w:u w:val="none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>A</w:t>
      </w:r>
      <w:r w:rsidR="00CF4C5C"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 xml:space="preserve">plikácia Google Analytics </w:t>
      </w:r>
    </w:p>
    <w:p w14:paraId="3F2171F3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11D5C0F" w14:textId="77777777" w:rsidR="009404C5" w:rsidRPr="00F05BF4" w:rsidRDefault="00CF4C5C" w:rsidP="00AE6E2A">
      <w:pPr>
        <w:pStyle w:val="ListParagraph"/>
        <w:numPr>
          <w:ilvl w:val="1"/>
          <w:numId w:val="17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Táto internetová stránka používa aplikáciu 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>Google Analytics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, ktorá je službou internetovej analýzy, poskytovanou spoločnosťou 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>Google Inc. („Google”)</w:t>
      </w:r>
      <w:r w:rsidR="009404C5" w:rsidRPr="00F05BF4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 xml:space="preserve"> Google Analytics </w:t>
      </w:r>
      <w:r w:rsidR="009404C5" w:rsidRPr="00F05BF4">
        <w:rPr>
          <w:rFonts w:asciiTheme="majorHAnsi" w:eastAsia="Times New Roman" w:hAnsiTheme="majorHAnsi" w:cs="Times New Roman"/>
          <w:sz w:val="24"/>
          <w:szCs w:val="24"/>
        </w:rPr>
        <w:t xml:space="preserve">používa takzvané 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>„cookie</w:t>
      </w:r>
      <w:r w:rsidR="009404C5" w:rsidRPr="00F05BF4">
        <w:rPr>
          <w:rFonts w:asciiTheme="majorHAnsi" w:eastAsia="Times New Roman" w:hAnsiTheme="majorHAnsi" w:cs="Times New Roman"/>
          <w:sz w:val="24"/>
          <w:szCs w:val="24"/>
        </w:rPr>
        <w:t>s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 xml:space="preserve">”, </w:t>
      </w:r>
      <w:r w:rsidR="009404C5" w:rsidRPr="00F05BF4">
        <w:rPr>
          <w:rFonts w:asciiTheme="majorHAnsi" w:eastAsia="Times New Roman" w:hAnsiTheme="majorHAnsi" w:cs="Times New Roman"/>
          <w:sz w:val="24"/>
          <w:szCs w:val="24"/>
        </w:rPr>
        <w:t xml:space="preserve">ktoré sú textové súbory, umiestnené vo Vašom počítači, ktoré pomáhajú webovej stránke analyzovať akým spôsobom ju </w:t>
      </w:r>
      <w:r w:rsidR="00BA6300" w:rsidRPr="00F05BF4">
        <w:rPr>
          <w:rFonts w:asciiTheme="majorHAnsi" w:eastAsia="Times New Roman" w:hAnsiTheme="majorHAnsi" w:cs="Times New Roman"/>
          <w:sz w:val="24"/>
          <w:szCs w:val="24"/>
        </w:rPr>
        <w:t>U</w:t>
      </w:r>
      <w:r w:rsidR="009404C5" w:rsidRPr="00F05BF4">
        <w:rPr>
          <w:rFonts w:asciiTheme="majorHAnsi" w:eastAsia="Times New Roman" w:hAnsiTheme="majorHAnsi" w:cs="Times New Roman"/>
          <w:sz w:val="24"/>
          <w:szCs w:val="24"/>
        </w:rPr>
        <w:t xml:space="preserve">žívatelia používajú. </w:t>
      </w:r>
    </w:p>
    <w:p w14:paraId="5E616AB0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5A46C777" w14:textId="77777777" w:rsidR="00210A98" w:rsidRPr="00F05BF4" w:rsidRDefault="00210A98" w:rsidP="006440BD">
      <w:pPr>
        <w:pStyle w:val="ListParagraph"/>
        <w:numPr>
          <w:ilvl w:val="1"/>
          <w:numId w:val="17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Informácie, vytvorené pomocou cookies súvisiace s webovou stránkou, používanou </w:t>
      </w:r>
      <w:r w:rsidR="00BA6300" w:rsidRPr="00F05BF4">
        <w:rPr>
          <w:rFonts w:asciiTheme="majorHAnsi" w:eastAsia="Times New Roman" w:hAnsiTheme="majorHAnsi" w:cs="Times New Roman"/>
          <w:sz w:val="24"/>
          <w:szCs w:val="24"/>
        </w:rPr>
        <w:t>U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žívateľom, zvyčajne sú uložené na serveri Google v USA. Aktiváciou anonymizácie IP adresy </w:t>
      </w:r>
      <w:r w:rsidR="00C64964" w:rsidRPr="00F05BF4">
        <w:rPr>
          <w:rFonts w:asciiTheme="majorHAnsi" w:eastAsia="Times New Roman" w:hAnsiTheme="majorHAnsi" w:cs="Times New Roman"/>
          <w:sz w:val="24"/>
          <w:szCs w:val="24"/>
        </w:rPr>
        <w:t xml:space="preserve">na internetových stránkach spoločnosť Google skráti IP adresu </w:t>
      </w:r>
      <w:r w:rsidR="00BA6300" w:rsidRPr="00F05BF4">
        <w:rPr>
          <w:rFonts w:asciiTheme="majorHAnsi" w:eastAsia="Times New Roman" w:hAnsiTheme="majorHAnsi" w:cs="Times New Roman"/>
          <w:sz w:val="24"/>
          <w:szCs w:val="24"/>
        </w:rPr>
        <w:t>U</w:t>
      </w:r>
      <w:r w:rsidR="00C64964" w:rsidRPr="00F05BF4">
        <w:rPr>
          <w:rFonts w:asciiTheme="majorHAnsi" w:eastAsia="Times New Roman" w:hAnsiTheme="majorHAnsi" w:cs="Times New Roman"/>
          <w:sz w:val="24"/>
          <w:szCs w:val="24"/>
        </w:rPr>
        <w:t xml:space="preserve">žívateľa v rámci členských štátov Európskej únie alebo v iných štátoch, ktoré sú zmluvnými stranami Dohody o Európskom hospodárskom priestore. </w:t>
      </w:r>
    </w:p>
    <w:p w14:paraId="685F0A40" w14:textId="77777777" w:rsidR="00C64964" w:rsidRPr="00F05BF4" w:rsidRDefault="00C64964" w:rsidP="00C64964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21193A47" w14:textId="77777777" w:rsidR="00C64964" w:rsidRPr="00F05BF4" w:rsidRDefault="00C64964" w:rsidP="006440BD">
      <w:pPr>
        <w:pStyle w:val="ListParagraph"/>
        <w:numPr>
          <w:ilvl w:val="1"/>
          <w:numId w:val="17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Celá IP adresa sa na server spoločnosti Google v USA prenesie a skráti iba vo výnimočných prípadoch. </w:t>
      </w:r>
      <w:r w:rsidR="0047552A" w:rsidRPr="00F05BF4">
        <w:rPr>
          <w:rFonts w:asciiTheme="majorHAnsi" w:eastAsia="Times New Roman" w:hAnsiTheme="majorHAnsi" w:cs="Times New Roman"/>
          <w:sz w:val="24"/>
          <w:szCs w:val="24"/>
        </w:rPr>
        <w:t xml:space="preserve">Na základe poverenia 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prevádzkovateľa tejto internetovej stránky použije Google</w:t>
      </w:r>
      <w:r w:rsidR="00207CEE" w:rsidRPr="00F05BF4">
        <w:rPr>
          <w:rFonts w:asciiTheme="majorHAnsi" w:eastAsia="Times New Roman" w:hAnsiTheme="majorHAnsi" w:cs="Times New Roman"/>
          <w:sz w:val="24"/>
          <w:szCs w:val="24"/>
        </w:rPr>
        <w:t xml:space="preserve"> tieto informácie na vyhodnotenie toho, ako </w:t>
      </w:r>
      <w:r w:rsidR="00BA6300" w:rsidRPr="00F05BF4">
        <w:rPr>
          <w:rFonts w:asciiTheme="majorHAnsi" w:eastAsia="Times New Roman" w:hAnsiTheme="majorHAnsi" w:cs="Times New Roman"/>
          <w:sz w:val="24"/>
          <w:szCs w:val="24"/>
        </w:rPr>
        <w:t>U</w:t>
      </w:r>
      <w:r w:rsidR="00207CEE" w:rsidRPr="00F05BF4">
        <w:rPr>
          <w:rFonts w:asciiTheme="majorHAnsi" w:eastAsia="Times New Roman" w:hAnsiTheme="majorHAnsi" w:cs="Times New Roman"/>
          <w:sz w:val="24"/>
          <w:szCs w:val="24"/>
        </w:rPr>
        <w:t>žívateľ používa internetovú stránku, na poskytovanie správ prevádzkovateľovi webovej stránky o aktivite na internetovej stránke a na poskytovanie ďalších služieb súvisiacich s používaním internetových stránok a internetu</w:t>
      </w:r>
      <w:r w:rsidR="0047552A" w:rsidRPr="00F05BF4">
        <w:rPr>
          <w:rFonts w:asciiTheme="majorHAnsi" w:eastAsia="Times New Roman" w:hAnsiTheme="majorHAnsi" w:cs="Times New Roman"/>
          <w:sz w:val="24"/>
          <w:szCs w:val="24"/>
        </w:rPr>
        <w:t>.</w:t>
      </w:r>
      <w:r w:rsidR="00207CEE"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5FDD8763" w14:textId="77777777" w:rsidR="00C64964" w:rsidRPr="00F05BF4" w:rsidRDefault="00C64964" w:rsidP="00C64964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509FD9C0" w14:textId="77777777" w:rsidR="00AE6E2A" w:rsidRPr="00F05BF4" w:rsidRDefault="0047552A" w:rsidP="006440BD">
      <w:pPr>
        <w:pStyle w:val="ListParagraph"/>
        <w:numPr>
          <w:ilvl w:val="1"/>
          <w:numId w:val="17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V rámci G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>oogle Analytics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 nezlučuje IP adresu prenášanú prehliadačom </w:t>
      </w:r>
      <w:r w:rsidR="00BA6300" w:rsidRPr="00F05BF4">
        <w:rPr>
          <w:rFonts w:asciiTheme="majorHAnsi" w:eastAsia="Times New Roman" w:hAnsiTheme="majorHAnsi" w:cs="Times New Roman"/>
          <w:sz w:val="24"/>
          <w:szCs w:val="24"/>
        </w:rPr>
        <w:t>U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žívateľa s inými údajmi Google. Používateľ môže zabrániť ukladaniu súborov cookie vhodným nastavením svojho prehliadača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avšak upozorňujeme Vás, že v takom prípade nemusia byť všetky funkcie tohto webu úplne dostupné. Môže tiež zabrániť spoločnosti Google v zhromažďovaní a spracovávaní Vašich informácií o Vašom použ</w:t>
      </w:r>
      <w:r w:rsidR="00A32030" w:rsidRPr="00F05BF4">
        <w:rPr>
          <w:rFonts w:asciiTheme="majorHAnsi" w:eastAsia="Times New Roman" w:hAnsiTheme="majorHAnsi" w:cs="Times New Roman"/>
          <w:sz w:val="24"/>
          <w:szCs w:val="24"/>
        </w:rPr>
        <w:t xml:space="preserve">ívaní internetových stránok (vrátane Vašej IP adresy) pomocou súborov cookie, stiahnutím a nainštalovaním doplnku prehladávača, dostupného na nasledujúcom odkaze: </w:t>
      </w:r>
      <w:hyperlink r:id="rId14" w:history="1">
        <w:r w:rsidR="00AE6E2A" w:rsidRPr="00F05BF4">
          <w:rPr>
            <w:rStyle w:val="Hyperlink"/>
            <w:rFonts w:asciiTheme="majorHAnsi" w:eastAsia="Times New Roman" w:hAnsiTheme="majorHAnsi" w:cs="Times New Roman"/>
            <w:sz w:val="24"/>
            <w:szCs w:val="24"/>
          </w:rPr>
          <w:t>https://tools.google.com/dlpage/gaoptout?hl=hu</w:t>
        </w:r>
      </w:hyperlink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1F716D19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5D732375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2524355E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9202645" w14:textId="77777777" w:rsidR="00A32030" w:rsidRPr="00F05BF4" w:rsidRDefault="00A32030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61691E13" w14:textId="77777777" w:rsidR="00A32030" w:rsidRPr="00F05BF4" w:rsidRDefault="00A32030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8B3A63B" w14:textId="77777777" w:rsidR="00A32030" w:rsidRPr="00F05BF4" w:rsidRDefault="00A32030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3EFCEB6B" w14:textId="77777777" w:rsidR="00A32030" w:rsidRPr="00F05BF4" w:rsidRDefault="00A32030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7E03460" w14:textId="77777777" w:rsidR="00A32030" w:rsidRPr="00F05BF4" w:rsidRDefault="00A32030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3F460BCF" w14:textId="77777777" w:rsidR="00A32030" w:rsidRPr="00F05BF4" w:rsidRDefault="00A32030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D3FE23B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6D6F011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4EC46EC0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60D9ACE4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9CA8B4F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A4F1F6F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8758E9D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0ECD3BB" w14:textId="77777777" w:rsidR="00FE49BC" w:rsidRPr="00F05BF4" w:rsidRDefault="00FE49BC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48839DB3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C45C419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B80FEC0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3EB9D568" w14:textId="77777777" w:rsidR="00AE6E2A" w:rsidRPr="00F05BF4" w:rsidRDefault="00B907CF" w:rsidP="00FE49BC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  <w:u w:val="none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>informačný leták – činnosť DM</w:t>
      </w:r>
    </w:p>
    <w:p w14:paraId="7A3CBF75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789F30E" w14:textId="77777777" w:rsidR="00B907CF" w:rsidRPr="00F05BF4" w:rsidRDefault="00B907CF" w:rsidP="00AE6E2A">
      <w:pPr>
        <w:pStyle w:val="ListParagraph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V zmysle § 6 Zákona </w:t>
      </w:r>
      <w:r w:rsidR="006440BD" w:rsidRPr="00F05BF4">
        <w:rPr>
          <w:rFonts w:asciiTheme="majorHAnsi" w:hAnsiTheme="majorHAnsi" w:cs="Times New Roman"/>
          <w:sz w:val="24"/>
          <w:szCs w:val="24"/>
        </w:rPr>
        <w:t xml:space="preserve">číslo </w:t>
      </w:r>
      <w:r w:rsidRPr="00F05BF4">
        <w:rPr>
          <w:rFonts w:asciiTheme="majorHAnsi" w:hAnsiTheme="majorHAnsi" w:cs="Times New Roman"/>
          <w:sz w:val="24"/>
          <w:szCs w:val="24"/>
        </w:rPr>
        <w:t xml:space="preserve">XLVII z roku 2008 o základných podmienkach a niektorých obmedzeniach hospodárskej reklamnej činnosti môže </w:t>
      </w:r>
      <w:r w:rsidR="00BA6300" w:rsidRPr="00F05BF4">
        <w:rPr>
          <w:rFonts w:asciiTheme="majorHAnsi" w:hAnsiTheme="majorHAnsi" w:cs="Times New Roman"/>
          <w:sz w:val="24"/>
          <w:szCs w:val="24"/>
        </w:rPr>
        <w:t>U</w:t>
      </w:r>
      <w:r w:rsidRPr="00F05BF4">
        <w:rPr>
          <w:rFonts w:asciiTheme="majorHAnsi" w:hAnsiTheme="majorHAnsi" w:cs="Times New Roman"/>
          <w:sz w:val="24"/>
          <w:szCs w:val="24"/>
        </w:rPr>
        <w:t xml:space="preserve">žívateľ vopred a súhlasiť s kontaktovaním zo strany </w:t>
      </w:r>
      <w:r w:rsidR="00BA6300" w:rsidRPr="00F05BF4">
        <w:rPr>
          <w:rFonts w:asciiTheme="majorHAnsi" w:hAnsiTheme="majorHAnsi" w:cs="Times New Roman"/>
          <w:sz w:val="24"/>
          <w:szCs w:val="24"/>
        </w:rPr>
        <w:t>P</w:t>
      </w:r>
      <w:r w:rsidRPr="00F05BF4">
        <w:rPr>
          <w:rFonts w:asciiTheme="majorHAnsi" w:hAnsiTheme="majorHAnsi" w:cs="Times New Roman"/>
          <w:sz w:val="24"/>
          <w:szCs w:val="24"/>
        </w:rPr>
        <w:t xml:space="preserve">oskytovateľa služieb s reklamnými ponukami a s ostatnými zásielkami na kontaktných údajoch užívateľa, uvedených pri registrácii. </w:t>
      </w:r>
    </w:p>
    <w:p w14:paraId="523E03D3" w14:textId="77777777" w:rsidR="00B907CF" w:rsidRPr="00F05BF4" w:rsidRDefault="00B907CF" w:rsidP="00B907CF">
      <w:pPr>
        <w:pStyle w:val="NormalWeb"/>
        <w:spacing w:before="0" w:beforeAutospacing="0" w:after="0" w:afterAutospacing="0"/>
        <w:ind w:left="426" w:right="125"/>
        <w:jc w:val="both"/>
        <w:rPr>
          <w:rFonts w:asciiTheme="majorHAnsi" w:hAnsiTheme="majorHAnsi"/>
        </w:rPr>
      </w:pPr>
    </w:p>
    <w:p w14:paraId="3025A825" w14:textId="77777777" w:rsidR="00AE6E2A" w:rsidRPr="00F05BF4" w:rsidRDefault="001A48FF" w:rsidP="001A48FF">
      <w:pPr>
        <w:pStyle w:val="NormalWeb"/>
        <w:numPr>
          <w:ilvl w:val="0"/>
          <w:numId w:val="25"/>
        </w:numPr>
        <w:spacing w:before="0" w:beforeAutospacing="0" w:after="0" w:afterAutospacing="0"/>
        <w:ind w:left="426" w:right="125" w:hanging="426"/>
        <w:jc w:val="both"/>
        <w:rPr>
          <w:rFonts w:asciiTheme="majorHAnsi" w:hAnsiTheme="majorHAnsi"/>
        </w:rPr>
      </w:pPr>
      <w:r w:rsidRPr="00F05BF4">
        <w:rPr>
          <w:rFonts w:asciiTheme="majorHAnsi" w:hAnsiTheme="majorHAnsi"/>
        </w:rPr>
        <w:t xml:space="preserve">Ďalej, berúc do úvahy ustanovenia tohto informačného materiálu, </w:t>
      </w:r>
      <w:r w:rsidR="00DA3767" w:rsidRPr="00F05BF4">
        <w:rPr>
          <w:rFonts w:asciiTheme="majorHAnsi" w:hAnsiTheme="majorHAnsi"/>
        </w:rPr>
        <w:t xml:space="preserve">používateľ </w:t>
      </w:r>
      <w:r w:rsidRPr="00F05BF4">
        <w:rPr>
          <w:rFonts w:asciiTheme="majorHAnsi" w:hAnsiTheme="majorHAnsi"/>
        </w:rPr>
        <w:t xml:space="preserve">môže súhlasiť s tým, aby </w:t>
      </w:r>
      <w:r w:rsidR="00BA6300" w:rsidRPr="00F05BF4">
        <w:rPr>
          <w:rFonts w:asciiTheme="majorHAnsi" w:hAnsiTheme="majorHAnsi"/>
        </w:rPr>
        <w:t>P</w:t>
      </w:r>
      <w:r w:rsidRPr="00F05BF4">
        <w:rPr>
          <w:rFonts w:asciiTheme="majorHAnsi" w:hAnsiTheme="majorHAnsi"/>
        </w:rPr>
        <w:t xml:space="preserve">oskytovateľ služieb spravoval jeho osobné údaje, ktoré sú potrebné na zasielanie reklamných ponúk. </w:t>
      </w:r>
    </w:p>
    <w:p w14:paraId="2FB05BE6" w14:textId="77777777" w:rsidR="001A48FF" w:rsidRPr="00F05BF4" w:rsidRDefault="001A48FF" w:rsidP="001A48F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/>
        </w:rPr>
      </w:pPr>
    </w:p>
    <w:p w14:paraId="1BC252D6" w14:textId="77777777" w:rsidR="00DA3767" w:rsidRPr="00F05BF4" w:rsidRDefault="001A48FF" w:rsidP="00AE6E2A">
      <w:pPr>
        <w:pStyle w:val="NormalWeb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rPr>
          <w:rFonts w:asciiTheme="majorHAnsi" w:hAnsiTheme="majorHAnsi"/>
        </w:rPr>
      </w:pPr>
      <w:r w:rsidRPr="00F05BF4">
        <w:rPr>
          <w:rFonts w:asciiTheme="majorHAnsi" w:hAnsiTheme="majorHAnsi"/>
        </w:rPr>
        <w:t xml:space="preserve">Poskytovateľ služieb nezasiela nevyžiadané reklamné správy, a </w:t>
      </w:r>
      <w:r w:rsidR="00DA3767" w:rsidRPr="00F05BF4">
        <w:rPr>
          <w:rFonts w:asciiTheme="majorHAnsi" w:hAnsiTheme="majorHAnsi"/>
        </w:rPr>
        <w:t>p</w:t>
      </w:r>
      <w:r w:rsidRPr="00F05BF4">
        <w:rPr>
          <w:rFonts w:asciiTheme="majorHAnsi" w:hAnsiTheme="majorHAnsi"/>
        </w:rPr>
        <w:t xml:space="preserve">ožívateľ </w:t>
      </w:r>
      <w:r w:rsidR="00DA3767" w:rsidRPr="00F05BF4">
        <w:rPr>
          <w:rFonts w:asciiTheme="majorHAnsi" w:hAnsiTheme="majorHAnsi"/>
        </w:rPr>
        <w:t xml:space="preserve">môže </w:t>
      </w:r>
      <w:r w:rsidRPr="00F05BF4">
        <w:rPr>
          <w:rFonts w:asciiTheme="majorHAnsi" w:hAnsiTheme="majorHAnsi"/>
        </w:rPr>
        <w:t>bez</w:t>
      </w:r>
      <w:r w:rsidR="00DA3767" w:rsidRPr="00F05BF4">
        <w:rPr>
          <w:rFonts w:asciiTheme="majorHAnsi" w:hAnsiTheme="majorHAnsi"/>
        </w:rPr>
        <w:t>platne</w:t>
      </w:r>
      <w:r w:rsidRPr="00F05BF4">
        <w:rPr>
          <w:rFonts w:asciiTheme="majorHAnsi" w:hAnsiTheme="majorHAnsi"/>
        </w:rPr>
        <w:t xml:space="preserve"> </w:t>
      </w:r>
      <w:r w:rsidR="00DA3767" w:rsidRPr="00F05BF4">
        <w:rPr>
          <w:rFonts w:asciiTheme="majorHAnsi" w:hAnsiTheme="majorHAnsi"/>
        </w:rPr>
        <w:t xml:space="preserve">a bez udania dôvodu sa odhlásiť zo zasielania ponúk. V takom prípade </w:t>
      </w:r>
      <w:r w:rsidR="00BA6300" w:rsidRPr="00F05BF4">
        <w:rPr>
          <w:rFonts w:asciiTheme="majorHAnsi" w:hAnsiTheme="majorHAnsi"/>
        </w:rPr>
        <w:t>P</w:t>
      </w:r>
      <w:r w:rsidR="00DA3767" w:rsidRPr="00F05BF4">
        <w:rPr>
          <w:rFonts w:asciiTheme="majorHAnsi" w:hAnsiTheme="majorHAnsi"/>
        </w:rPr>
        <w:t xml:space="preserve">oskytovateľ služieb so svojho registra vymaže všetky osobné údaje – potrebné na zasielanie reklamných správ – a so svojimi ďalšími reklamnými ponukami používateľa nebude kontaktovať. </w:t>
      </w:r>
      <w:r w:rsidR="004453F8" w:rsidRPr="00F05BF4">
        <w:rPr>
          <w:rFonts w:asciiTheme="majorHAnsi" w:hAnsiTheme="majorHAnsi"/>
        </w:rPr>
        <w:t>U</w:t>
      </w:r>
      <w:r w:rsidR="00DA3767" w:rsidRPr="00F05BF4">
        <w:rPr>
          <w:rFonts w:asciiTheme="majorHAnsi" w:hAnsiTheme="majorHAnsi"/>
        </w:rPr>
        <w:t xml:space="preserve">žívateľ sa môže odhlásiť z odberu reklám kliknutím na odkaz v správach. </w:t>
      </w:r>
    </w:p>
    <w:p w14:paraId="08F08BC6" w14:textId="77777777" w:rsidR="00DA3767" w:rsidRPr="00F05BF4" w:rsidRDefault="00DA3767" w:rsidP="00DA3767">
      <w:pPr>
        <w:pStyle w:val="ListParagraph"/>
        <w:rPr>
          <w:rFonts w:asciiTheme="majorHAnsi" w:hAnsiTheme="majorHAnsi" w:cs="Times New Roman"/>
        </w:rPr>
      </w:pPr>
    </w:p>
    <w:p w14:paraId="0F2EEEF8" w14:textId="77777777" w:rsidR="00DA3767" w:rsidRPr="00F05BF4" w:rsidRDefault="00DA3767" w:rsidP="00DA3767">
      <w:pPr>
        <w:pStyle w:val="NormalWeb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rPr>
          <w:rFonts w:asciiTheme="majorHAnsi" w:hAnsiTheme="majorHAnsi"/>
        </w:rPr>
      </w:pPr>
      <w:r w:rsidRPr="00F05BF4">
        <w:rPr>
          <w:rFonts w:asciiTheme="majorHAnsi" w:hAnsiTheme="majorHAnsi"/>
        </w:rPr>
        <w:t xml:space="preserve">Skutočnosť zhromažďovania údajov, rozsah spracúvaných údajov a </w:t>
      </w:r>
      <w:r w:rsidRPr="00F05BF4">
        <w:rPr>
          <w:rFonts w:asciiTheme="majorHAnsi" w:hAnsiTheme="majorHAnsi"/>
          <w:b/>
        </w:rPr>
        <w:t xml:space="preserve">účel </w:t>
      </w:r>
      <w:r w:rsidR="003D16A1" w:rsidRPr="00F05BF4">
        <w:rPr>
          <w:rFonts w:asciiTheme="majorHAnsi" w:hAnsiTheme="majorHAnsi"/>
          <w:b/>
        </w:rPr>
        <w:t>spracúvania údajov</w:t>
      </w:r>
      <w:r w:rsidRPr="00F05BF4">
        <w:rPr>
          <w:rFonts w:asciiTheme="majorHAnsi" w:hAnsiTheme="majorHAnsi"/>
          <w:b/>
        </w:rPr>
        <w:t>:</w:t>
      </w:r>
    </w:p>
    <w:p w14:paraId="169250E0" w14:textId="77777777" w:rsidR="00F414E7" w:rsidRPr="00F05BF4" w:rsidRDefault="00F414E7" w:rsidP="00F414E7">
      <w:pPr>
        <w:pStyle w:val="ListParagraph"/>
        <w:spacing w:after="0" w:line="240" w:lineRule="auto"/>
        <w:ind w:left="3905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Vilgosrcs1jellszn1"/>
        <w:tblW w:w="0" w:type="auto"/>
        <w:tblLook w:val="04A0" w:firstRow="1" w:lastRow="0" w:firstColumn="1" w:lastColumn="0" w:noHBand="0" w:noVBand="1"/>
      </w:tblPr>
      <w:tblGrid>
        <w:gridCol w:w="3076"/>
        <w:gridCol w:w="3346"/>
        <w:gridCol w:w="2630"/>
      </w:tblGrid>
      <w:tr w:rsidR="006440BD" w:rsidRPr="00F05BF4" w14:paraId="6A0BFD9B" w14:textId="77777777" w:rsidTr="00644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hideMark/>
          </w:tcPr>
          <w:p w14:paraId="06355E5F" w14:textId="77777777" w:rsidR="006440BD" w:rsidRPr="00F05BF4" w:rsidRDefault="006440BD" w:rsidP="00D62A89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sz w:val="24"/>
                <w:szCs w:val="24"/>
              </w:rPr>
              <w:t>Osobný údaj</w:t>
            </w:r>
          </w:p>
        </w:tc>
        <w:tc>
          <w:tcPr>
            <w:tcW w:w="3346" w:type="dxa"/>
            <w:hideMark/>
          </w:tcPr>
          <w:p w14:paraId="48721071" w14:textId="77777777" w:rsidR="006440BD" w:rsidRPr="00F05BF4" w:rsidRDefault="006440BD" w:rsidP="00D62A8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sz w:val="24"/>
                <w:szCs w:val="24"/>
              </w:rPr>
              <w:t xml:space="preserve">Účel </w:t>
            </w:r>
            <w:r w:rsidR="003D16A1" w:rsidRPr="00F05BF4">
              <w:rPr>
                <w:rFonts w:eastAsia="Times New Roman" w:cs="Times New Roman"/>
                <w:sz w:val="24"/>
                <w:szCs w:val="24"/>
              </w:rPr>
              <w:t>spracúvania údajov</w:t>
            </w:r>
          </w:p>
        </w:tc>
        <w:tc>
          <w:tcPr>
            <w:tcW w:w="2630" w:type="dxa"/>
          </w:tcPr>
          <w:p w14:paraId="5AEDA627" w14:textId="77777777" w:rsidR="006440BD" w:rsidRPr="00F05BF4" w:rsidRDefault="006440BD" w:rsidP="00D62A8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sz w:val="24"/>
                <w:szCs w:val="24"/>
              </w:rPr>
              <w:t>Právny základ</w:t>
            </w:r>
          </w:p>
        </w:tc>
      </w:tr>
      <w:tr w:rsidR="00F414E7" w:rsidRPr="00F05BF4" w14:paraId="510D11ED" w14:textId="77777777" w:rsidTr="0064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vAlign w:val="center"/>
            <w:hideMark/>
          </w:tcPr>
          <w:p w14:paraId="690D2289" w14:textId="77777777" w:rsidR="00F414E7" w:rsidRPr="00F05BF4" w:rsidRDefault="006440BD" w:rsidP="00D62A89">
            <w:pPr>
              <w:pStyle w:val="ListParagraph"/>
              <w:ind w:left="0"/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>Meno, e-mailová adresa</w:t>
            </w:r>
          </w:p>
        </w:tc>
        <w:tc>
          <w:tcPr>
            <w:tcW w:w="3346" w:type="dxa"/>
            <w:vAlign w:val="center"/>
            <w:hideMark/>
          </w:tcPr>
          <w:p w14:paraId="37F2CBF2" w14:textId="77777777" w:rsidR="00F414E7" w:rsidRPr="00F05BF4" w:rsidRDefault="006440BD" w:rsidP="00D62A8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Identifikácia, ktorá umožní sa prihlásiť na odber </w:t>
            </w:r>
            <w:r w:rsidR="00D62A89"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reklamných správ</w:t>
            </w: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/akčných kupónov</w:t>
            </w:r>
            <w:r w:rsidR="00F414E7"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630" w:type="dxa"/>
            <w:vMerge w:val="restart"/>
            <w:vAlign w:val="center"/>
          </w:tcPr>
          <w:p w14:paraId="7886C526" w14:textId="77777777" w:rsidR="006440BD" w:rsidRPr="00F05BF4" w:rsidRDefault="006440BD" w:rsidP="00D62A8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Súhlas dotknutej osoby podľa článku 6, ods. 1, bod a)</w:t>
            </w:r>
          </w:p>
          <w:p w14:paraId="65463285" w14:textId="77777777" w:rsidR="00F414E7" w:rsidRPr="00F05BF4" w:rsidRDefault="006440BD" w:rsidP="00D62A8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§ 6, ods. 5 Zákona číslo XLVIII z roku 2008 o základných podmienkach a niektorých obmedzeniach hospodárskej reklamnej činnosti</w:t>
            </w:r>
          </w:p>
        </w:tc>
      </w:tr>
      <w:tr w:rsidR="00F414E7" w:rsidRPr="00F05BF4" w14:paraId="14BBADAF" w14:textId="77777777" w:rsidTr="00644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vAlign w:val="center"/>
            <w:hideMark/>
          </w:tcPr>
          <w:p w14:paraId="7D75835E" w14:textId="77777777" w:rsidR="00F414E7" w:rsidRPr="00F05BF4" w:rsidRDefault="006440BD" w:rsidP="006440BD">
            <w:pPr>
              <w:pStyle w:val="ListParagraph"/>
              <w:ind w:left="0"/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 xml:space="preserve">Dátum prihlásenia sa </w:t>
            </w:r>
          </w:p>
        </w:tc>
        <w:tc>
          <w:tcPr>
            <w:tcW w:w="3346" w:type="dxa"/>
            <w:vAlign w:val="center"/>
            <w:hideMark/>
          </w:tcPr>
          <w:p w14:paraId="203D97EC" w14:textId="77777777" w:rsidR="00F414E7" w:rsidRPr="00F05BF4" w:rsidRDefault="006440BD" w:rsidP="006440BD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Vykonanie t</w:t>
            </w:r>
            <w:r w:rsidR="00F414E7"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echni</w:t>
            </w: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ckej operácie.</w:t>
            </w:r>
          </w:p>
        </w:tc>
        <w:tc>
          <w:tcPr>
            <w:tcW w:w="2630" w:type="dxa"/>
            <w:vMerge/>
            <w:vAlign w:val="center"/>
          </w:tcPr>
          <w:p w14:paraId="75FA0C6D" w14:textId="77777777" w:rsidR="00F414E7" w:rsidRPr="00F05BF4" w:rsidRDefault="00F414E7" w:rsidP="00AB0A67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414E7" w:rsidRPr="00F05BF4" w14:paraId="7DB16C81" w14:textId="77777777" w:rsidTr="0064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vAlign w:val="center"/>
            <w:hideMark/>
          </w:tcPr>
          <w:p w14:paraId="7F02BE41" w14:textId="77777777" w:rsidR="00F414E7" w:rsidRPr="00F05BF4" w:rsidRDefault="006440BD" w:rsidP="006440BD">
            <w:pPr>
              <w:pStyle w:val="ListParagraph"/>
              <w:ind w:left="0"/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 xml:space="preserve">IP adresa v čase prihlásenia sa </w:t>
            </w:r>
          </w:p>
        </w:tc>
        <w:tc>
          <w:tcPr>
            <w:tcW w:w="3346" w:type="dxa"/>
            <w:vAlign w:val="center"/>
            <w:hideMark/>
          </w:tcPr>
          <w:p w14:paraId="2749BFD9" w14:textId="77777777" w:rsidR="00F414E7" w:rsidRPr="00F05BF4" w:rsidRDefault="006440BD" w:rsidP="00AB0A6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Vykonanie technickej operácie.</w:t>
            </w:r>
          </w:p>
        </w:tc>
        <w:tc>
          <w:tcPr>
            <w:tcW w:w="2630" w:type="dxa"/>
            <w:vMerge/>
            <w:vAlign w:val="center"/>
          </w:tcPr>
          <w:p w14:paraId="5351A19A" w14:textId="77777777" w:rsidR="00F414E7" w:rsidRPr="00F05BF4" w:rsidRDefault="00F414E7" w:rsidP="00AB0A67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1A9C8FB8" w14:textId="77777777" w:rsidR="00F414E7" w:rsidRPr="00F05BF4" w:rsidRDefault="00F414E7" w:rsidP="00F414E7">
      <w:pPr>
        <w:pStyle w:val="ListParagraph"/>
        <w:autoSpaceDE w:val="0"/>
        <w:autoSpaceDN w:val="0"/>
        <w:spacing w:after="0" w:line="240" w:lineRule="auto"/>
        <w:ind w:left="3905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3424D41" w14:textId="77777777" w:rsidR="00AE6E2A" w:rsidRPr="00F05BF4" w:rsidRDefault="006440BD" w:rsidP="00AE6E2A">
      <w:pPr>
        <w:pStyle w:val="ListParagraph"/>
        <w:numPr>
          <w:ilvl w:val="0"/>
          <w:numId w:val="25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Okruh dotknutých osôb: Všetky osoby, ktoré sa prihlásili na odber reklamných správ. </w:t>
      </w:r>
    </w:p>
    <w:p w14:paraId="219A6E10" w14:textId="77777777" w:rsidR="00AE6E2A" w:rsidRPr="00F05BF4" w:rsidRDefault="00AE6E2A" w:rsidP="00AE6E2A">
      <w:pPr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3C7D1F2D" w14:textId="77777777" w:rsidR="00D62A89" w:rsidRPr="00F05BF4" w:rsidRDefault="00D62A89" w:rsidP="00AE6E2A">
      <w:pPr>
        <w:pStyle w:val="NormalWeb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rPr>
          <w:rFonts w:asciiTheme="majorHAnsi" w:hAnsiTheme="majorHAnsi"/>
        </w:rPr>
      </w:pPr>
      <w:r w:rsidRPr="00F05BF4">
        <w:rPr>
          <w:rFonts w:asciiTheme="majorHAnsi" w:hAnsiTheme="majorHAnsi"/>
        </w:rPr>
        <w:t>Účel sprac</w:t>
      </w:r>
      <w:r w:rsidR="004453F8" w:rsidRPr="00F05BF4">
        <w:rPr>
          <w:rFonts w:asciiTheme="majorHAnsi" w:hAnsiTheme="majorHAnsi"/>
        </w:rPr>
        <w:t>ú</w:t>
      </w:r>
      <w:r w:rsidRPr="00F05BF4">
        <w:rPr>
          <w:rFonts w:asciiTheme="majorHAnsi" w:hAnsiTheme="majorHAnsi"/>
        </w:rPr>
        <w:t xml:space="preserve">vania údajov: zasielanie elektronických správ, obsahujúcich reklamy (e-mail, sms, push správa) dotknutej osobe, poskytovanie informácií o aktuálnych informáciach, produktoch, propagačných akciách, nových funkciách atď. </w:t>
      </w:r>
    </w:p>
    <w:p w14:paraId="2721D724" w14:textId="77777777" w:rsidR="00D62A89" w:rsidRPr="00F05BF4" w:rsidRDefault="00D62A89" w:rsidP="00D62A89">
      <w:pPr>
        <w:pStyle w:val="NormalWeb"/>
        <w:spacing w:before="0" w:beforeAutospacing="0" w:after="0" w:afterAutospacing="0"/>
        <w:jc w:val="both"/>
        <w:rPr>
          <w:rFonts w:asciiTheme="majorHAnsi" w:hAnsiTheme="majorHAnsi"/>
        </w:rPr>
      </w:pPr>
    </w:p>
    <w:p w14:paraId="58475917" w14:textId="77777777" w:rsidR="00D62A89" w:rsidRPr="00F05BF4" w:rsidRDefault="00D62A89" w:rsidP="00AE6E2A">
      <w:pPr>
        <w:pStyle w:val="NormalWeb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rPr>
          <w:rFonts w:asciiTheme="majorHAnsi" w:hAnsiTheme="majorHAnsi"/>
        </w:rPr>
      </w:pPr>
      <w:r w:rsidRPr="00F05BF4">
        <w:rPr>
          <w:rFonts w:asciiTheme="majorHAnsi" w:hAnsiTheme="majorHAnsi"/>
        </w:rPr>
        <w:t>Trvanie sprac</w:t>
      </w:r>
      <w:r w:rsidR="004453F8" w:rsidRPr="00F05BF4">
        <w:rPr>
          <w:rFonts w:asciiTheme="majorHAnsi" w:hAnsiTheme="majorHAnsi"/>
        </w:rPr>
        <w:t>ú</w:t>
      </w:r>
      <w:r w:rsidRPr="00F05BF4">
        <w:rPr>
          <w:rFonts w:asciiTheme="majorHAnsi" w:hAnsiTheme="majorHAnsi"/>
        </w:rPr>
        <w:t>vania údaj</w:t>
      </w:r>
      <w:r w:rsidR="004453F8" w:rsidRPr="00F05BF4">
        <w:rPr>
          <w:rFonts w:asciiTheme="majorHAnsi" w:hAnsiTheme="majorHAnsi"/>
        </w:rPr>
        <w:t>ov</w:t>
      </w:r>
      <w:r w:rsidRPr="00F05BF4">
        <w:rPr>
          <w:rFonts w:asciiTheme="majorHAnsi" w:hAnsiTheme="majorHAnsi"/>
        </w:rPr>
        <w:t>, termín na výmazanie údajov: sprac</w:t>
      </w:r>
      <w:r w:rsidR="004453F8" w:rsidRPr="00F05BF4">
        <w:rPr>
          <w:rFonts w:asciiTheme="majorHAnsi" w:hAnsiTheme="majorHAnsi"/>
        </w:rPr>
        <w:t>ú</w:t>
      </w:r>
      <w:r w:rsidRPr="00F05BF4">
        <w:rPr>
          <w:rFonts w:asciiTheme="majorHAnsi" w:hAnsiTheme="majorHAnsi"/>
        </w:rPr>
        <w:t>vanie údajov trvá do odvolania súhlasu so sprac</w:t>
      </w:r>
      <w:r w:rsidR="004453F8" w:rsidRPr="00F05BF4">
        <w:rPr>
          <w:rFonts w:asciiTheme="majorHAnsi" w:hAnsiTheme="majorHAnsi"/>
        </w:rPr>
        <w:t>ú</w:t>
      </w:r>
      <w:r w:rsidRPr="00F05BF4">
        <w:rPr>
          <w:rFonts w:asciiTheme="majorHAnsi" w:hAnsiTheme="majorHAnsi"/>
        </w:rPr>
        <w:t>vaním údajov, t.z. do doby odhlásenia.</w:t>
      </w:r>
    </w:p>
    <w:p w14:paraId="4431BF77" w14:textId="77777777" w:rsidR="00D62A89" w:rsidRPr="00F05BF4" w:rsidRDefault="00D62A89" w:rsidP="00D62A89">
      <w:pPr>
        <w:pStyle w:val="ListParagraph"/>
        <w:rPr>
          <w:rFonts w:asciiTheme="majorHAnsi" w:hAnsiTheme="majorHAnsi" w:cs="Times New Roman"/>
        </w:rPr>
      </w:pPr>
    </w:p>
    <w:p w14:paraId="438B1897" w14:textId="77777777" w:rsidR="00D62A89" w:rsidRPr="00F05BF4" w:rsidRDefault="00D62A89" w:rsidP="00D62A89">
      <w:pPr>
        <w:pStyle w:val="NormalWeb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rPr>
          <w:rFonts w:asciiTheme="majorHAnsi" w:hAnsiTheme="majorHAnsi"/>
        </w:rPr>
      </w:pPr>
      <w:r w:rsidRPr="00F05BF4">
        <w:rPr>
          <w:rFonts w:asciiTheme="majorHAnsi" w:hAnsiTheme="majorHAnsi"/>
          <w:b/>
        </w:rPr>
        <w:lastRenderedPageBreak/>
        <w:t xml:space="preserve">Totožnosť potenciálnych oprávnených </w:t>
      </w:r>
      <w:r w:rsidR="004453F8" w:rsidRPr="00F05BF4">
        <w:rPr>
          <w:rFonts w:asciiTheme="majorHAnsi" w:hAnsiTheme="majorHAnsi"/>
          <w:b/>
        </w:rPr>
        <w:t>prevádzkovateľov</w:t>
      </w:r>
      <w:r w:rsidRPr="00F05BF4">
        <w:rPr>
          <w:rFonts w:asciiTheme="majorHAnsi" w:hAnsiTheme="majorHAnsi"/>
          <w:b/>
        </w:rPr>
        <w:t>, ktorí majú nárok na prístup k údajom, príjemcovia osobných údajov:</w:t>
      </w:r>
      <w:r w:rsidRPr="00F05BF4">
        <w:rPr>
          <w:rFonts w:asciiTheme="majorHAnsi" w:hAnsiTheme="majorHAnsi"/>
        </w:rPr>
        <w:t xml:space="preserve"> Osobné údaje môžu byť sprac</w:t>
      </w:r>
      <w:r w:rsidR="004453F8" w:rsidRPr="00F05BF4">
        <w:rPr>
          <w:rFonts w:asciiTheme="majorHAnsi" w:hAnsiTheme="majorHAnsi"/>
        </w:rPr>
        <w:t>ú</w:t>
      </w:r>
      <w:r w:rsidRPr="00F05BF4">
        <w:rPr>
          <w:rFonts w:asciiTheme="majorHAnsi" w:hAnsiTheme="majorHAnsi"/>
        </w:rPr>
        <w:t xml:space="preserve">vané obchodným a marketingovým personálom </w:t>
      </w:r>
      <w:r w:rsidR="004453F8" w:rsidRPr="00F05BF4">
        <w:rPr>
          <w:rFonts w:asciiTheme="majorHAnsi" w:hAnsiTheme="majorHAnsi"/>
        </w:rPr>
        <w:t>prevádzkovateľa</w:t>
      </w:r>
      <w:r w:rsidRPr="00F05BF4">
        <w:rPr>
          <w:rFonts w:asciiTheme="majorHAnsi" w:hAnsiTheme="majorHAnsi"/>
        </w:rPr>
        <w:t xml:space="preserve">, pri rešpektovaní vyššie uvedených zásad. </w:t>
      </w:r>
    </w:p>
    <w:p w14:paraId="4A3B22F6" w14:textId="77777777" w:rsidR="001F7B5F" w:rsidRPr="00F05BF4" w:rsidRDefault="001F7B5F" w:rsidP="001F7B5F">
      <w:pPr>
        <w:pStyle w:val="ListParagraph"/>
        <w:rPr>
          <w:rFonts w:asciiTheme="majorHAnsi" w:hAnsiTheme="majorHAnsi" w:cs="Times New Roman"/>
        </w:rPr>
      </w:pPr>
    </w:p>
    <w:p w14:paraId="59B9037E" w14:textId="77777777" w:rsidR="001F7B5F" w:rsidRPr="00F05BF4" w:rsidRDefault="001F7B5F" w:rsidP="001F7B5F">
      <w:pPr>
        <w:pStyle w:val="NormalWeb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rPr>
          <w:rFonts w:asciiTheme="majorHAnsi" w:hAnsiTheme="majorHAnsi"/>
        </w:rPr>
      </w:pPr>
      <w:r w:rsidRPr="00F05BF4">
        <w:rPr>
          <w:rFonts w:asciiTheme="majorHAnsi" w:hAnsiTheme="majorHAnsi"/>
          <w:b/>
          <w:iCs/>
        </w:rPr>
        <w:t>Opis práv dotknutých osôb, súvisiacich so sprac</w:t>
      </w:r>
      <w:r w:rsidR="004453F8" w:rsidRPr="00F05BF4">
        <w:rPr>
          <w:rFonts w:asciiTheme="majorHAnsi" w:hAnsiTheme="majorHAnsi"/>
          <w:b/>
          <w:iCs/>
        </w:rPr>
        <w:t>ú</w:t>
      </w:r>
      <w:r w:rsidRPr="00F05BF4">
        <w:rPr>
          <w:rFonts w:asciiTheme="majorHAnsi" w:hAnsiTheme="majorHAnsi"/>
          <w:b/>
          <w:iCs/>
        </w:rPr>
        <w:t xml:space="preserve">vaním osobných údajov: </w:t>
      </w:r>
    </w:p>
    <w:p w14:paraId="29C7E798" w14:textId="77777777" w:rsidR="001F7B5F" w:rsidRPr="00F05BF4" w:rsidRDefault="001F7B5F" w:rsidP="001F7B5F">
      <w:pPr>
        <w:spacing w:after="0" w:line="240" w:lineRule="auto"/>
        <w:jc w:val="both"/>
        <w:rPr>
          <w:rFonts w:asciiTheme="majorHAnsi" w:eastAsiaTheme="minorEastAsia" w:hAnsiTheme="majorHAnsi" w:cs="Times New Roman"/>
          <w:sz w:val="24"/>
          <w:szCs w:val="24"/>
          <w:lang w:eastAsia="hu-HU"/>
        </w:rPr>
      </w:pPr>
    </w:p>
    <w:p w14:paraId="750C7E7E" w14:textId="77777777" w:rsidR="001F7B5F" w:rsidRPr="00F05BF4" w:rsidRDefault="001F7B5F" w:rsidP="001F7B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Dotknutá osoba môže od </w:t>
      </w:r>
      <w:r w:rsidR="004453F8" w:rsidRPr="00F05BF4">
        <w:rPr>
          <w:rFonts w:asciiTheme="majorHAnsi" w:hAnsiTheme="majorHAnsi" w:cs="Times New Roman"/>
          <w:sz w:val="24"/>
          <w:szCs w:val="24"/>
        </w:rPr>
        <w:t>prevádzkovateľa</w:t>
      </w:r>
      <w:r w:rsidRPr="00F05BF4">
        <w:rPr>
          <w:rFonts w:asciiTheme="majorHAnsi" w:hAnsiTheme="majorHAnsi" w:cs="Times New Roman"/>
          <w:sz w:val="24"/>
          <w:szCs w:val="24"/>
        </w:rPr>
        <w:t xml:space="preserve"> požadovať prístup, opravu, vymazanie alebo obmedzenie spracúvania osobných údajov, ktoré sa jej osoby týkajú a </w:t>
      </w:r>
    </w:p>
    <w:p w14:paraId="7B5DA487" w14:textId="77777777" w:rsidR="001F7B5F" w:rsidRPr="00F05BF4" w:rsidRDefault="001F7B5F" w:rsidP="001F7B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dotknutá osoba môže namietať sprac</w:t>
      </w:r>
      <w:r w:rsidR="004453F8" w:rsidRPr="00F05BF4">
        <w:rPr>
          <w:rFonts w:asciiTheme="majorHAnsi" w:hAnsiTheme="majorHAnsi" w:cs="Times New Roman"/>
          <w:sz w:val="24"/>
          <w:szCs w:val="24"/>
        </w:rPr>
        <w:t>ú</w:t>
      </w:r>
      <w:r w:rsidRPr="00F05BF4">
        <w:rPr>
          <w:rFonts w:asciiTheme="majorHAnsi" w:hAnsiTheme="majorHAnsi" w:cs="Times New Roman"/>
          <w:sz w:val="24"/>
          <w:szCs w:val="24"/>
        </w:rPr>
        <w:t xml:space="preserve">vanie takých osobných údajov, ako aj  </w:t>
      </w:r>
    </w:p>
    <w:p w14:paraId="527DB984" w14:textId="77777777" w:rsidR="001F7B5F" w:rsidRPr="00F05BF4" w:rsidRDefault="001F7B5F" w:rsidP="001F7B5F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Theme="min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dotknutá osoba má právo na prenosnosť údajov a má právo kedykoľvek odvolať svoj súhlas. </w:t>
      </w:r>
    </w:p>
    <w:p w14:paraId="3C42DB23" w14:textId="77777777" w:rsidR="007F101F" w:rsidRPr="00F05BF4" w:rsidRDefault="007F101F" w:rsidP="007F101F">
      <w:pPr>
        <w:pStyle w:val="NormalWeb"/>
        <w:spacing w:before="0" w:beforeAutospacing="0" w:after="0" w:afterAutospacing="0"/>
        <w:ind w:left="360" w:right="136"/>
        <w:jc w:val="both"/>
        <w:rPr>
          <w:rFonts w:asciiTheme="majorHAnsi" w:hAnsiTheme="majorHAnsi"/>
        </w:rPr>
      </w:pPr>
    </w:p>
    <w:p w14:paraId="6BDDB3EA" w14:textId="77777777" w:rsidR="001F7B5F" w:rsidRPr="00F05BF4" w:rsidRDefault="001F7B5F" w:rsidP="00F84F9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b/>
          <w:sz w:val="24"/>
          <w:szCs w:val="24"/>
        </w:rPr>
        <w:t>Dotknutá osoba môže iniciovať prístup k osobným údajom, ich vymazanie, úpravu, alebo obmedzenie ich spra</w:t>
      </w:r>
      <w:r w:rsidR="004453F8" w:rsidRPr="00F05BF4">
        <w:rPr>
          <w:rFonts w:asciiTheme="majorHAnsi" w:eastAsia="Times New Roman" w:hAnsiTheme="majorHAnsi" w:cs="Times New Roman"/>
          <w:b/>
          <w:sz w:val="24"/>
          <w:szCs w:val="24"/>
        </w:rPr>
        <w:t>cú</w:t>
      </w:r>
      <w:r w:rsidRPr="00F05BF4">
        <w:rPr>
          <w:rFonts w:asciiTheme="majorHAnsi" w:eastAsia="Times New Roman" w:hAnsiTheme="majorHAnsi" w:cs="Times New Roman"/>
          <w:b/>
          <w:sz w:val="24"/>
          <w:szCs w:val="24"/>
        </w:rPr>
        <w:t>vania, ą môže iniciovať prenosnosť údajov, protest proti sprac</w:t>
      </w:r>
      <w:r w:rsidR="004453F8" w:rsidRPr="00F05BF4">
        <w:rPr>
          <w:rFonts w:asciiTheme="majorHAnsi" w:eastAsia="Times New Roman" w:hAnsiTheme="majorHAnsi" w:cs="Times New Roman"/>
          <w:b/>
          <w:sz w:val="24"/>
          <w:szCs w:val="24"/>
        </w:rPr>
        <w:t>ú</w:t>
      </w:r>
      <w:r w:rsidRPr="00F05BF4">
        <w:rPr>
          <w:rFonts w:asciiTheme="majorHAnsi" w:eastAsia="Times New Roman" w:hAnsiTheme="majorHAnsi" w:cs="Times New Roman"/>
          <w:b/>
          <w:sz w:val="24"/>
          <w:szCs w:val="24"/>
        </w:rPr>
        <w:t xml:space="preserve">vaniu údajov nasledovným spôsobom: </w:t>
      </w:r>
    </w:p>
    <w:p w14:paraId="334C0EEC" w14:textId="77777777" w:rsidR="001F7B5F" w:rsidRPr="00F05BF4" w:rsidRDefault="001F7B5F" w:rsidP="001F7B5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poštou na adresu: 6724 Szeged, Ősz utca 29.</w:t>
      </w:r>
      <w:r w:rsidR="003A04B3">
        <w:rPr>
          <w:rFonts w:asciiTheme="majorHAnsi" w:eastAsia="Times New Roman" w:hAnsiTheme="majorHAnsi" w:cs="Times New Roman"/>
          <w:sz w:val="24"/>
          <w:szCs w:val="24"/>
        </w:rPr>
        <w:t>,</w:t>
      </w:r>
    </w:p>
    <w:p w14:paraId="07E53167" w14:textId="7BA2B0C4" w:rsidR="001F7B5F" w:rsidRPr="00F05BF4" w:rsidRDefault="001F7B5F" w:rsidP="001F7B5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e-mailom na e-mailovú adresu: info@</w:t>
      </w:r>
      <w:r w:rsidR="00532727">
        <w:rPr>
          <w:rFonts w:asciiTheme="majorHAnsi" w:eastAsia="Times New Roman" w:hAnsiTheme="majorHAnsi" w:cs="Times New Roman"/>
          <w:sz w:val="24"/>
          <w:szCs w:val="24"/>
        </w:rPr>
        <w:t>zahrievacie-ponozky-sk.com</w:t>
      </w:r>
      <w:r w:rsidR="003A04B3">
        <w:rPr>
          <w:rFonts w:asciiTheme="majorHAnsi" w:eastAsia="Times New Roman" w:hAnsiTheme="majorHAnsi" w:cs="Times New Roman"/>
          <w:sz w:val="24"/>
          <w:szCs w:val="24"/>
        </w:rPr>
        <w:t>,</w:t>
      </w:r>
    </w:p>
    <w:p w14:paraId="7EA502B2" w14:textId="77777777" w:rsidR="001F7B5F" w:rsidRPr="00F05BF4" w:rsidRDefault="001F7B5F" w:rsidP="001F7B5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telefonicky na čísle: +36 30 573-81487.</w:t>
      </w:r>
    </w:p>
    <w:p w14:paraId="1B657568" w14:textId="77777777" w:rsidR="007F101F" w:rsidRPr="00F05BF4" w:rsidRDefault="007F101F" w:rsidP="007F101F">
      <w:pPr>
        <w:pStyle w:val="ListParagraph"/>
        <w:spacing w:after="0" w:line="240" w:lineRule="auto"/>
        <w:ind w:left="870"/>
        <w:rPr>
          <w:rFonts w:asciiTheme="majorHAnsi" w:hAnsiTheme="majorHAnsi" w:cs="Times New Roman"/>
          <w:sz w:val="24"/>
          <w:szCs w:val="24"/>
        </w:rPr>
      </w:pPr>
    </w:p>
    <w:p w14:paraId="1E55CB4F" w14:textId="77777777" w:rsidR="007F101F" w:rsidRPr="00F05BF4" w:rsidRDefault="001F7B5F" w:rsidP="006F02BE">
      <w:pPr>
        <w:pStyle w:val="ListParagraph"/>
        <w:numPr>
          <w:ilvl w:val="0"/>
          <w:numId w:val="25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Dotknutá osoba kedykoľvek, môže </w:t>
      </w:r>
      <w:r w:rsidRPr="00F05BF4">
        <w:rPr>
          <w:rFonts w:asciiTheme="majorHAnsi" w:hAnsiTheme="majorHAnsi" w:cs="Times New Roman"/>
          <w:b/>
          <w:sz w:val="24"/>
          <w:szCs w:val="24"/>
        </w:rPr>
        <w:t>sa bezplatne odhlásiť</w:t>
      </w:r>
      <w:r w:rsidRPr="00F05BF4">
        <w:rPr>
          <w:rFonts w:asciiTheme="majorHAnsi" w:hAnsiTheme="majorHAnsi" w:cs="Times New Roman"/>
          <w:sz w:val="24"/>
          <w:szCs w:val="24"/>
        </w:rPr>
        <w:t xml:space="preserve"> z odberu informačných správ. </w:t>
      </w:r>
    </w:p>
    <w:p w14:paraId="5C6555D6" w14:textId="77777777" w:rsidR="00CE4B12" w:rsidRPr="00F05BF4" w:rsidRDefault="00CE4B12" w:rsidP="00CE4B12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  <w:szCs w:val="24"/>
        </w:rPr>
      </w:pPr>
    </w:p>
    <w:p w14:paraId="369ADF2A" w14:textId="77777777" w:rsidR="00CE4B12" w:rsidRPr="00F05BF4" w:rsidRDefault="001F7B5F" w:rsidP="00536219">
      <w:pPr>
        <w:pStyle w:val="ListParagraph"/>
        <w:numPr>
          <w:ilvl w:val="0"/>
          <w:numId w:val="25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Spr</w:t>
      </w:r>
      <w:r w:rsidR="004453F8" w:rsidRPr="00F05BF4">
        <w:rPr>
          <w:rFonts w:asciiTheme="majorHAnsi" w:hAnsiTheme="majorHAnsi" w:cs="Times New Roman"/>
          <w:sz w:val="24"/>
          <w:szCs w:val="24"/>
        </w:rPr>
        <w:t>ostredkovateľ</w:t>
      </w:r>
      <w:r w:rsidRPr="00F05BF4">
        <w:rPr>
          <w:rFonts w:asciiTheme="majorHAnsi" w:hAnsiTheme="majorHAnsi" w:cs="Times New Roman"/>
          <w:sz w:val="24"/>
          <w:szCs w:val="24"/>
        </w:rPr>
        <w:t xml:space="preserve"> používaný </w:t>
      </w:r>
      <w:r w:rsidR="004453F8" w:rsidRPr="00F05BF4">
        <w:rPr>
          <w:rFonts w:asciiTheme="majorHAnsi" w:hAnsiTheme="majorHAnsi" w:cs="Times New Roman"/>
          <w:sz w:val="24"/>
          <w:szCs w:val="24"/>
        </w:rPr>
        <w:t>prevádzkovateľom</w:t>
      </w:r>
      <w:r w:rsidRPr="00F05BF4">
        <w:rPr>
          <w:rFonts w:asciiTheme="majorHAnsi" w:hAnsiTheme="majorHAnsi" w:cs="Times New Roman"/>
          <w:sz w:val="24"/>
          <w:szCs w:val="24"/>
        </w:rPr>
        <w:t xml:space="preserve">: </w:t>
      </w:r>
    </w:p>
    <w:p w14:paraId="6E7021BA" w14:textId="77777777" w:rsidR="00CE4B12" w:rsidRPr="00F05BF4" w:rsidRDefault="00CE4B12" w:rsidP="00CE4B12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GetResponse Sp. z o.o</w:t>
      </w:r>
    </w:p>
    <w:p w14:paraId="5ECAC3BF" w14:textId="77777777" w:rsidR="00CE4B12" w:rsidRPr="00F05BF4" w:rsidRDefault="00CE4B12" w:rsidP="00CE4B12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Arkońska 6/A3</w:t>
      </w:r>
    </w:p>
    <w:p w14:paraId="23C454E0" w14:textId="77777777" w:rsidR="00CE4B12" w:rsidRPr="00F05BF4" w:rsidRDefault="00CE4B12" w:rsidP="00CE4B12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80-387 Gdańsk</w:t>
      </w:r>
    </w:p>
    <w:p w14:paraId="3DF8CAB9" w14:textId="77777777" w:rsidR="00CE4B12" w:rsidRPr="00F05BF4" w:rsidRDefault="00CE4B12" w:rsidP="00CE4B12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Poland</w:t>
      </w:r>
    </w:p>
    <w:p w14:paraId="0C8601A3" w14:textId="77777777" w:rsidR="00CE4B12" w:rsidRPr="00F05BF4" w:rsidRDefault="00CE4B12" w:rsidP="00CE4B12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Email: gr-support@cs.getresponse.com</w:t>
      </w:r>
    </w:p>
    <w:p w14:paraId="0BF9894F" w14:textId="77777777" w:rsidR="007F101F" w:rsidRPr="00F05BF4" w:rsidRDefault="007F101F" w:rsidP="007F101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F154CEC" w14:textId="77777777" w:rsidR="007F101F" w:rsidRPr="00F05BF4" w:rsidRDefault="00F61897" w:rsidP="006F02BE">
      <w:pPr>
        <w:pStyle w:val="ListParagraph"/>
        <w:numPr>
          <w:ilvl w:val="0"/>
          <w:numId w:val="25"/>
        </w:numPr>
        <w:spacing w:after="0" w:line="240" w:lineRule="auto"/>
        <w:ind w:left="284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Informujeme Vás, že</w:t>
      </w:r>
    </w:p>
    <w:p w14:paraId="6F3506E6" w14:textId="77777777" w:rsidR="007F101F" w:rsidRPr="00F05BF4" w:rsidRDefault="007F101F" w:rsidP="007F101F">
      <w:pPr>
        <w:spacing w:after="0" w:line="240" w:lineRule="auto"/>
        <w:rPr>
          <w:rFonts w:asciiTheme="majorHAnsi" w:eastAsiaTheme="minorEastAsia" w:hAnsiTheme="majorHAnsi" w:cs="Times New Roman"/>
          <w:sz w:val="24"/>
          <w:szCs w:val="24"/>
          <w:lang w:eastAsia="hu-HU"/>
        </w:rPr>
      </w:pPr>
    </w:p>
    <w:p w14:paraId="6056877C" w14:textId="77777777" w:rsidR="00A5203C" w:rsidRPr="00F05BF4" w:rsidRDefault="00F61897" w:rsidP="00A5203C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>sprac</w:t>
      </w:r>
      <w:r w:rsidR="004453F8" w:rsidRPr="00F05BF4">
        <w:rPr>
          <w:rFonts w:asciiTheme="majorHAnsi" w:hAnsiTheme="majorHAnsi" w:cs="Times New Roman"/>
          <w:b/>
          <w:sz w:val="24"/>
          <w:szCs w:val="24"/>
          <w:u w:val="single"/>
        </w:rPr>
        <w:t>ú</w:t>
      </w: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 xml:space="preserve">vanie údajov je </w:t>
      </w:r>
      <w:r w:rsidRPr="00F05BF4">
        <w:rPr>
          <w:rFonts w:asciiTheme="majorHAnsi" w:hAnsiTheme="majorHAnsi" w:cs="Times New Roman"/>
          <w:sz w:val="24"/>
          <w:szCs w:val="24"/>
        </w:rPr>
        <w:t>založen</w:t>
      </w:r>
      <w:r w:rsidR="00F45375" w:rsidRPr="00F05BF4">
        <w:rPr>
          <w:rFonts w:asciiTheme="majorHAnsi" w:hAnsiTheme="majorHAnsi" w:cs="Times New Roman"/>
          <w:sz w:val="24"/>
          <w:szCs w:val="24"/>
        </w:rPr>
        <w:t>é</w:t>
      </w: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>na Vašom súhlase</w:t>
      </w:r>
      <w:r w:rsidR="00F45375" w:rsidRPr="00F05BF4">
        <w:rPr>
          <w:rFonts w:asciiTheme="majorHAnsi" w:hAnsiTheme="majorHAnsi" w:cs="Times New Roman"/>
          <w:b/>
          <w:sz w:val="24"/>
          <w:szCs w:val="24"/>
          <w:u w:val="single"/>
        </w:rPr>
        <w:t>,</w:t>
      </w:r>
    </w:p>
    <w:p w14:paraId="72988978" w14:textId="77777777" w:rsidR="007F101F" w:rsidRPr="00F05BF4" w:rsidRDefault="00F61897" w:rsidP="007F101F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>ste povinná</w:t>
      </w:r>
      <w:r w:rsidR="007F101F"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Pr="00F05BF4">
        <w:rPr>
          <w:rFonts w:asciiTheme="majorHAnsi" w:hAnsiTheme="majorHAnsi" w:cs="Times New Roman"/>
          <w:sz w:val="24"/>
          <w:szCs w:val="24"/>
        </w:rPr>
        <w:t>poskytnúť osobné údaje, ak máte záujem o odber informačných správ</w:t>
      </w:r>
      <w:r w:rsidR="00F45375" w:rsidRPr="00F05BF4">
        <w:rPr>
          <w:rFonts w:asciiTheme="majorHAnsi" w:hAnsiTheme="majorHAnsi" w:cs="Times New Roman"/>
          <w:sz w:val="24"/>
          <w:szCs w:val="24"/>
        </w:rPr>
        <w:t>,</w:t>
      </w: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60DEB03C" w14:textId="77777777" w:rsidR="007F101F" w:rsidRPr="00F05BF4" w:rsidRDefault="00F61897" w:rsidP="00B80B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neposkytnutie údajov </w:t>
      </w: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>bude mať za následok</w:t>
      </w:r>
      <w:r w:rsidRPr="00F05BF4">
        <w:rPr>
          <w:rFonts w:asciiTheme="majorHAnsi" w:hAnsiTheme="majorHAnsi" w:cs="Times New Roman"/>
          <w:sz w:val="24"/>
          <w:szCs w:val="24"/>
        </w:rPr>
        <w:t>, že Vám nebudeme môcť zasielať i</w:t>
      </w:r>
      <w:r w:rsidR="00F45375" w:rsidRPr="00F05BF4">
        <w:rPr>
          <w:rFonts w:asciiTheme="majorHAnsi" w:hAnsiTheme="majorHAnsi" w:cs="Times New Roman"/>
          <w:sz w:val="24"/>
          <w:szCs w:val="24"/>
        </w:rPr>
        <w:t>n</w:t>
      </w:r>
      <w:r w:rsidRPr="00F05BF4">
        <w:rPr>
          <w:rFonts w:asciiTheme="majorHAnsi" w:hAnsiTheme="majorHAnsi" w:cs="Times New Roman"/>
          <w:sz w:val="24"/>
          <w:szCs w:val="24"/>
        </w:rPr>
        <w:t>formačné správy</w:t>
      </w:r>
      <w:r w:rsidR="00F45375" w:rsidRPr="00F05BF4">
        <w:rPr>
          <w:rFonts w:asciiTheme="majorHAnsi" w:hAnsiTheme="majorHAnsi" w:cs="Times New Roman"/>
          <w:sz w:val="24"/>
          <w:szCs w:val="24"/>
        </w:rPr>
        <w:t>,</w:t>
      </w: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="007F101F" w:rsidRPr="00F05BF4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5A1BE083" w14:textId="77777777" w:rsidR="00F61897" w:rsidRPr="00F05BF4" w:rsidRDefault="00F61897" w:rsidP="00B80B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späťvzatie súhlasu </w:t>
      </w:r>
      <w:r w:rsidR="00F414E7" w:rsidRPr="00F05BF4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nem</w:t>
      </w:r>
      <w:r w:rsidRPr="00F05BF4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á vplyv na zákonnosť sprac</w:t>
      </w:r>
      <w:r w:rsidR="004453F8" w:rsidRPr="00F05BF4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ú</w:t>
      </w:r>
      <w:r w:rsidRPr="00F05BF4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 xml:space="preserve">vania údajov, založených na základe súhlasu pred späťvzatím. </w:t>
      </w:r>
    </w:p>
    <w:p w14:paraId="7A80DEF2" w14:textId="77777777" w:rsidR="00A876AC" w:rsidRPr="00F05BF4" w:rsidRDefault="00A876AC">
      <w:pPr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br w:type="page"/>
      </w:r>
    </w:p>
    <w:p w14:paraId="3CF5F68E" w14:textId="77777777" w:rsidR="00AE6E2A" w:rsidRPr="00F05BF4" w:rsidRDefault="00AE6E2A" w:rsidP="00AE6E2A">
      <w:pPr>
        <w:pStyle w:val="NormalWeb"/>
        <w:spacing w:before="0" w:beforeAutospacing="0" w:after="0" w:afterAutospacing="0"/>
        <w:ind w:left="426"/>
        <w:jc w:val="both"/>
        <w:rPr>
          <w:rFonts w:asciiTheme="majorHAnsi" w:hAnsiTheme="majorHAnsi"/>
          <w:i/>
          <w:sz w:val="18"/>
          <w:szCs w:val="18"/>
        </w:rPr>
      </w:pPr>
    </w:p>
    <w:p w14:paraId="43007D2D" w14:textId="77777777" w:rsidR="00AE6E2A" w:rsidRPr="00F05BF4" w:rsidRDefault="008D2536" w:rsidP="007F101F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  <w:u w:val="none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 xml:space="preserve">Vybavovanie reklamácií </w:t>
      </w:r>
    </w:p>
    <w:p w14:paraId="04CF0E27" w14:textId="77777777" w:rsidR="00AE6E2A" w:rsidRPr="00F05BF4" w:rsidRDefault="00AE6E2A" w:rsidP="00AE6E2A">
      <w:pPr>
        <w:pStyle w:val="ListParagraph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65EA9BD" w14:textId="77777777" w:rsidR="00AE6E2A" w:rsidRPr="00F05BF4" w:rsidRDefault="008D2536" w:rsidP="00AE6E2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Skutočnosť </w:t>
      </w:r>
      <w:r w:rsidR="004453F8"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>získava</w:t>
      </w:r>
      <w:r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>nia úda</w:t>
      </w:r>
      <w:r w:rsidR="007545B5"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 xml:space="preserve">jov, rozsah spracúvaných údajov </w:t>
      </w:r>
      <w:r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 xml:space="preserve">a </w:t>
      </w:r>
      <w:r w:rsidRPr="00F05BF4">
        <w:rPr>
          <w:rFonts w:asciiTheme="majorHAnsi" w:hAnsiTheme="majorHAnsi" w:cs="Times New Roman"/>
          <w:b/>
          <w:color w:val="18181B"/>
          <w:sz w:val="24"/>
          <w:szCs w:val="24"/>
          <w:shd w:val="clear" w:color="auto" w:fill="FFFFFF"/>
        </w:rPr>
        <w:t xml:space="preserve">účel </w:t>
      </w:r>
      <w:r w:rsidR="003D16A1" w:rsidRPr="00F05BF4">
        <w:rPr>
          <w:rFonts w:asciiTheme="majorHAnsi" w:hAnsiTheme="majorHAnsi" w:cs="Times New Roman"/>
          <w:b/>
          <w:color w:val="18181B"/>
          <w:sz w:val="24"/>
          <w:szCs w:val="24"/>
          <w:shd w:val="clear" w:color="auto" w:fill="FFFFFF"/>
        </w:rPr>
        <w:t>spracúvania údajov</w:t>
      </w:r>
      <w:r w:rsidRPr="00F05BF4">
        <w:rPr>
          <w:rFonts w:asciiTheme="majorHAnsi" w:hAnsiTheme="majorHAnsi" w:cs="Times New Roman"/>
          <w:sz w:val="24"/>
          <w:szCs w:val="24"/>
        </w:rPr>
        <w:t>: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48A27AA5" w14:textId="77777777" w:rsidR="003004A2" w:rsidRPr="00F05BF4" w:rsidRDefault="003004A2" w:rsidP="003004A2">
      <w:pPr>
        <w:pStyle w:val="ListParagraph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Vilgosrcs1jellszn1"/>
        <w:tblW w:w="0" w:type="auto"/>
        <w:tblLook w:val="04A0" w:firstRow="1" w:lastRow="0" w:firstColumn="1" w:lastColumn="0" w:noHBand="0" w:noVBand="1"/>
      </w:tblPr>
      <w:tblGrid>
        <w:gridCol w:w="3237"/>
        <w:gridCol w:w="3390"/>
        <w:gridCol w:w="2661"/>
      </w:tblGrid>
      <w:tr w:rsidR="008D2536" w:rsidRPr="00F05BF4" w14:paraId="5FF700A7" w14:textId="77777777" w:rsidTr="00AB0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hideMark/>
          </w:tcPr>
          <w:p w14:paraId="1C47F49E" w14:textId="77777777" w:rsidR="003004A2" w:rsidRPr="00F05BF4" w:rsidRDefault="008D2536" w:rsidP="008D2536">
            <w:pPr>
              <w:pStyle w:val="ListParagraph"/>
              <w:ind w:left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sz w:val="24"/>
                <w:szCs w:val="24"/>
              </w:rPr>
              <w:t>Osobný údaj</w:t>
            </w:r>
          </w:p>
        </w:tc>
        <w:tc>
          <w:tcPr>
            <w:tcW w:w="3390" w:type="dxa"/>
            <w:hideMark/>
          </w:tcPr>
          <w:p w14:paraId="0F8021BA" w14:textId="77777777" w:rsidR="003004A2" w:rsidRPr="00F05BF4" w:rsidRDefault="008D2536" w:rsidP="008D2536">
            <w:pPr>
              <w:pStyle w:val="ListParagraph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sz w:val="24"/>
                <w:szCs w:val="24"/>
              </w:rPr>
              <w:t xml:space="preserve">Účel </w:t>
            </w:r>
            <w:r w:rsidR="003D16A1" w:rsidRPr="00F05BF4">
              <w:rPr>
                <w:rFonts w:eastAsia="Times New Roman" w:cs="Times New Roman"/>
                <w:sz w:val="24"/>
                <w:szCs w:val="24"/>
              </w:rPr>
              <w:t>spracúvania údajov</w:t>
            </w:r>
          </w:p>
        </w:tc>
        <w:tc>
          <w:tcPr>
            <w:tcW w:w="2661" w:type="dxa"/>
          </w:tcPr>
          <w:p w14:paraId="419A8542" w14:textId="77777777" w:rsidR="003004A2" w:rsidRPr="00F05BF4" w:rsidRDefault="008D2536" w:rsidP="00AB0A67">
            <w:pPr>
              <w:pStyle w:val="ListParagraph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sz w:val="24"/>
                <w:szCs w:val="24"/>
              </w:rPr>
              <w:t xml:space="preserve">Právny základ </w:t>
            </w:r>
          </w:p>
        </w:tc>
      </w:tr>
      <w:tr w:rsidR="008D2536" w:rsidRPr="00F05BF4" w14:paraId="5384C32D" w14:textId="77777777" w:rsidTr="00AB0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hideMark/>
          </w:tcPr>
          <w:p w14:paraId="21E0F20B" w14:textId="77777777" w:rsidR="003004A2" w:rsidRPr="00F05BF4" w:rsidRDefault="008D2536" w:rsidP="008D2536">
            <w:pPr>
              <w:pStyle w:val="ListParagraph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 xml:space="preserve">Priezvisko a meno </w:t>
            </w:r>
          </w:p>
        </w:tc>
        <w:tc>
          <w:tcPr>
            <w:tcW w:w="3390" w:type="dxa"/>
            <w:hideMark/>
          </w:tcPr>
          <w:p w14:paraId="4DB24EA3" w14:textId="77777777" w:rsidR="003004A2" w:rsidRPr="00F05BF4" w:rsidRDefault="008D2536" w:rsidP="008D2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Identifikácia, udržiavanie kontaktu </w:t>
            </w:r>
          </w:p>
        </w:tc>
        <w:tc>
          <w:tcPr>
            <w:tcW w:w="2661" w:type="dxa"/>
            <w:vMerge w:val="restart"/>
            <w:vAlign w:val="center"/>
          </w:tcPr>
          <w:p w14:paraId="4C7F975C" w14:textId="77777777" w:rsidR="008D2536" w:rsidRPr="00F05BF4" w:rsidRDefault="00EF0311" w:rsidP="008D2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článok 6</w:t>
            </w:r>
            <w:r w:rsidR="008D2536"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, ods. 1, bod c) a </w:t>
            </w:r>
          </w:p>
          <w:p w14:paraId="55DE7D96" w14:textId="77777777" w:rsidR="003004A2" w:rsidRPr="00F05BF4" w:rsidRDefault="008D2536" w:rsidP="008D2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§ 17/A, ods. 7 Zákona o ochrane spotrebiteľa číslo CLV z roku 1997 </w:t>
            </w:r>
            <w:r w:rsidR="003004A2"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8D2536" w:rsidRPr="00F05BF4" w14:paraId="0A01B307" w14:textId="77777777" w:rsidTr="00AB0A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hideMark/>
          </w:tcPr>
          <w:p w14:paraId="27406D77" w14:textId="77777777" w:rsidR="003004A2" w:rsidRPr="00F05BF4" w:rsidRDefault="003004A2" w:rsidP="008D2536">
            <w:pPr>
              <w:pStyle w:val="ListParagraph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>E-mail</w:t>
            </w:r>
            <w:r w:rsidR="008D2536" w:rsidRPr="00F05BF4">
              <w:rPr>
                <w:rFonts w:eastAsia="Times New Roman" w:cs="Times New Roman"/>
                <w:b w:val="0"/>
                <w:sz w:val="24"/>
                <w:szCs w:val="24"/>
              </w:rPr>
              <w:t>ová adresa</w:t>
            </w:r>
          </w:p>
        </w:tc>
        <w:tc>
          <w:tcPr>
            <w:tcW w:w="3390" w:type="dxa"/>
            <w:hideMark/>
          </w:tcPr>
          <w:p w14:paraId="6DB43915" w14:textId="77777777" w:rsidR="003004A2" w:rsidRPr="00F05BF4" w:rsidRDefault="008D2536" w:rsidP="008D2536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Udržiavanie kontaktu</w:t>
            </w:r>
          </w:p>
        </w:tc>
        <w:tc>
          <w:tcPr>
            <w:tcW w:w="2661" w:type="dxa"/>
            <w:vMerge/>
          </w:tcPr>
          <w:p w14:paraId="35FEC614" w14:textId="77777777" w:rsidR="003004A2" w:rsidRPr="00F05BF4" w:rsidRDefault="003004A2" w:rsidP="00AB0A67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8D2536" w:rsidRPr="00F05BF4" w14:paraId="0B6521B9" w14:textId="77777777" w:rsidTr="00AB0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hideMark/>
          </w:tcPr>
          <w:p w14:paraId="7E3DCB23" w14:textId="77777777" w:rsidR="003004A2" w:rsidRPr="00F05BF4" w:rsidRDefault="003004A2" w:rsidP="008D2536">
            <w:pPr>
              <w:pStyle w:val="ListParagraph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>Telefon</w:t>
            </w:r>
            <w:r w:rsidR="008D2536" w:rsidRPr="00F05BF4">
              <w:rPr>
                <w:rFonts w:eastAsia="Times New Roman" w:cs="Times New Roman"/>
                <w:b w:val="0"/>
                <w:sz w:val="24"/>
                <w:szCs w:val="24"/>
              </w:rPr>
              <w:t>ne číslo</w:t>
            </w:r>
          </w:p>
        </w:tc>
        <w:tc>
          <w:tcPr>
            <w:tcW w:w="3390" w:type="dxa"/>
            <w:hideMark/>
          </w:tcPr>
          <w:p w14:paraId="23A6F561" w14:textId="77777777" w:rsidR="003004A2" w:rsidRPr="00F05BF4" w:rsidRDefault="008D2536" w:rsidP="008D2536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Udržiavanie kontaktu </w:t>
            </w:r>
          </w:p>
        </w:tc>
        <w:tc>
          <w:tcPr>
            <w:tcW w:w="2661" w:type="dxa"/>
            <w:vMerge/>
          </w:tcPr>
          <w:p w14:paraId="572040DC" w14:textId="77777777" w:rsidR="003004A2" w:rsidRPr="00F05BF4" w:rsidRDefault="003004A2" w:rsidP="00AB0A67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8D2536" w:rsidRPr="00F05BF4" w14:paraId="7DB0757D" w14:textId="77777777" w:rsidTr="00AB0A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hideMark/>
          </w:tcPr>
          <w:p w14:paraId="41CB7BF7" w14:textId="77777777" w:rsidR="003004A2" w:rsidRPr="00F05BF4" w:rsidRDefault="008D2536" w:rsidP="008D2536">
            <w:pPr>
              <w:pStyle w:val="ListParagraph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F05BF4">
              <w:rPr>
                <w:rFonts w:eastAsia="Times New Roman" w:cs="Times New Roman"/>
                <w:b w:val="0"/>
                <w:sz w:val="24"/>
                <w:szCs w:val="24"/>
              </w:rPr>
              <w:t xml:space="preserve">Fakturačné meno a adresa </w:t>
            </w:r>
          </w:p>
        </w:tc>
        <w:tc>
          <w:tcPr>
            <w:tcW w:w="3390" w:type="dxa"/>
            <w:hideMark/>
          </w:tcPr>
          <w:p w14:paraId="365F90B1" w14:textId="77777777" w:rsidR="003004A2" w:rsidRPr="00F05BF4" w:rsidRDefault="008D2536" w:rsidP="008D253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Identifikácia</w:t>
            </w:r>
            <w:r w:rsidR="003004A2"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>,</w:t>
            </w:r>
            <w:r w:rsidRPr="00F05BF4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vybavovanie reklamácií, námietok a otázok, týkajúcich sa objednaných produktov </w:t>
            </w:r>
          </w:p>
        </w:tc>
        <w:tc>
          <w:tcPr>
            <w:tcW w:w="2661" w:type="dxa"/>
            <w:vMerge/>
          </w:tcPr>
          <w:p w14:paraId="0B3EA79A" w14:textId="77777777" w:rsidR="003004A2" w:rsidRPr="00F05BF4" w:rsidRDefault="003004A2" w:rsidP="00AB0A6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14:paraId="7598459A" w14:textId="77777777" w:rsidR="003004A2" w:rsidRPr="00F05BF4" w:rsidRDefault="003004A2" w:rsidP="003004A2">
      <w:pPr>
        <w:pStyle w:val="ListParagraph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6DB31543" w14:textId="77777777" w:rsidR="00AE6E2A" w:rsidRPr="00F05BF4" w:rsidRDefault="008D2536" w:rsidP="00577C6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Okruh dotknutých osôb: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577C62" w:rsidRPr="00F05BF4">
        <w:rPr>
          <w:rFonts w:asciiTheme="majorHAnsi" w:eastAsia="Times New Roman" w:hAnsiTheme="majorHAnsi" w:cs="Times New Roman"/>
          <w:sz w:val="24"/>
          <w:szCs w:val="24"/>
        </w:rPr>
        <w:t>V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šetky zaiteresované osoby, ktoré nakupujú na webových stránkach webshopu</w:t>
      </w:r>
      <w:r w:rsidR="00577C62" w:rsidRPr="00F05BF4">
        <w:rPr>
          <w:rFonts w:asciiTheme="majorHAnsi" w:eastAsia="Times New Roman" w:hAnsiTheme="majorHAnsi" w:cs="Times New Roman"/>
          <w:sz w:val="24"/>
          <w:szCs w:val="24"/>
        </w:rPr>
        <w:t xml:space="preserve"> a namietajú kvalitu produktov. 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0A438FF9" w14:textId="77777777" w:rsidR="00577C62" w:rsidRPr="00F05BF4" w:rsidRDefault="00577C62" w:rsidP="00577C62">
      <w:pPr>
        <w:pStyle w:val="ListParagraph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5CF6F4D5" w14:textId="77777777" w:rsidR="00577C62" w:rsidRPr="00F05BF4" w:rsidRDefault="00577C62" w:rsidP="006F02B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Trvanie spracúvania údajov a termín vymazania osobných údajov: Podľa § 17/A, ods. 7. Zákona číslo CLV. o ochrane spotrebiteľa z roku 1997, o</w:t>
      </w:r>
      <w:r w:rsidRPr="00F05BF4">
        <w:rPr>
          <w:rFonts w:asciiTheme="majorHAnsi" w:hAnsiTheme="majorHAnsi" w:cs="Times New Roman"/>
          <w:sz w:val="24"/>
          <w:szCs w:val="24"/>
        </w:rPr>
        <w:t xml:space="preserve"> prijatých reklamáciach vyhotovené zápisnice, prepisy a odpovede na nich musia byť uchované pod dobu 5 rokov. </w:t>
      </w:r>
    </w:p>
    <w:p w14:paraId="091B841F" w14:textId="77777777" w:rsidR="00577C62" w:rsidRPr="00F05BF4" w:rsidRDefault="00577C62" w:rsidP="00577C62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7FA84C96" w14:textId="77777777" w:rsidR="00577C62" w:rsidRPr="00F05BF4" w:rsidRDefault="00577C62" w:rsidP="00577C6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</w:rPr>
        <w:t xml:space="preserve">Totožnosť potenciálnych oprávnených </w:t>
      </w:r>
      <w:r w:rsidR="004453F8" w:rsidRPr="00F05BF4">
        <w:rPr>
          <w:rFonts w:asciiTheme="majorHAnsi" w:hAnsiTheme="majorHAnsi" w:cs="Times New Roman"/>
          <w:b/>
          <w:sz w:val="24"/>
          <w:szCs w:val="24"/>
        </w:rPr>
        <w:t>prevádzkovateľ</w:t>
      </w:r>
      <w:r w:rsidR="0072576A" w:rsidRPr="00F05BF4">
        <w:rPr>
          <w:rFonts w:asciiTheme="majorHAnsi" w:hAnsiTheme="majorHAnsi" w:cs="Times New Roman"/>
          <w:b/>
          <w:sz w:val="24"/>
          <w:szCs w:val="24"/>
        </w:rPr>
        <w:t>ov</w:t>
      </w:r>
      <w:r w:rsidRPr="00F05BF4">
        <w:rPr>
          <w:rFonts w:asciiTheme="majorHAnsi" w:hAnsiTheme="majorHAnsi" w:cs="Times New Roman"/>
          <w:b/>
          <w:sz w:val="24"/>
          <w:szCs w:val="24"/>
        </w:rPr>
        <w:t>, ktorí majú nárok na prístup k údajom, príjemcovia osobných údajov:</w:t>
      </w:r>
      <w:r w:rsidRPr="00F05BF4">
        <w:rPr>
          <w:rFonts w:asciiTheme="majorHAnsi" w:hAnsiTheme="majorHAnsi" w:cs="Times New Roman"/>
          <w:sz w:val="24"/>
          <w:szCs w:val="24"/>
        </w:rPr>
        <w:t xml:space="preserve"> Osobné údaje môžu byť sprac</w:t>
      </w:r>
      <w:r w:rsidR="0072576A" w:rsidRPr="00F05BF4">
        <w:rPr>
          <w:rFonts w:asciiTheme="majorHAnsi" w:hAnsiTheme="majorHAnsi" w:cs="Times New Roman"/>
          <w:sz w:val="24"/>
          <w:szCs w:val="24"/>
        </w:rPr>
        <w:t>ú</w:t>
      </w:r>
      <w:r w:rsidRPr="00F05BF4">
        <w:rPr>
          <w:rFonts w:asciiTheme="majorHAnsi" w:hAnsiTheme="majorHAnsi" w:cs="Times New Roman"/>
          <w:sz w:val="24"/>
          <w:szCs w:val="24"/>
        </w:rPr>
        <w:t xml:space="preserve">vané obchodným a marketingovým personálom </w:t>
      </w:r>
      <w:r w:rsidR="0072576A" w:rsidRPr="00F05BF4">
        <w:rPr>
          <w:rFonts w:asciiTheme="majorHAnsi" w:hAnsiTheme="majorHAnsi" w:cs="Times New Roman"/>
          <w:sz w:val="24"/>
          <w:szCs w:val="24"/>
        </w:rPr>
        <w:t>prevádzkovateľa</w:t>
      </w:r>
      <w:r w:rsidRPr="00F05BF4">
        <w:rPr>
          <w:rFonts w:asciiTheme="majorHAnsi" w:hAnsiTheme="majorHAnsi" w:cs="Times New Roman"/>
          <w:sz w:val="24"/>
          <w:szCs w:val="24"/>
        </w:rPr>
        <w:t xml:space="preserve">, pri rešpektovaní vyššie uvedených zásad. </w:t>
      </w:r>
    </w:p>
    <w:p w14:paraId="768F0096" w14:textId="77777777" w:rsidR="00577C62" w:rsidRPr="00F05BF4" w:rsidRDefault="00577C62" w:rsidP="00577C62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6716827C" w14:textId="77777777" w:rsidR="00577C62" w:rsidRPr="00F05BF4" w:rsidRDefault="00577C62" w:rsidP="00577C6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b/>
          <w:iCs/>
          <w:sz w:val="24"/>
          <w:szCs w:val="24"/>
        </w:rPr>
        <w:t xml:space="preserve">Opis práv dotknutých osôb, súvisiacich so spracovaním osobných údajov: </w:t>
      </w:r>
    </w:p>
    <w:p w14:paraId="6598C2F5" w14:textId="77777777" w:rsidR="00577C62" w:rsidRPr="00F05BF4" w:rsidRDefault="00577C62" w:rsidP="00577C62">
      <w:pPr>
        <w:spacing w:after="0" w:line="240" w:lineRule="auto"/>
        <w:jc w:val="both"/>
        <w:rPr>
          <w:rFonts w:asciiTheme="majorHAnsi" w:eastAsiaTheme="minorEastAsia" w:hAnsiTheme="majorHAnsi" w:cs="Times New Roman"/>
          <w:sz w:val="24"/>
          <w:szCs w:val="24"/>
          <w:lang w:eastAsia="hu-HU"/>
        </w:rPr>
      </w:pPr>
    </w:p>
    <w:p w14:paraId="307C3122" w14:textId="77777777" w:rsidR="00577C62" w:rsidRPr="00F05BF4" w:rsidRDefault="00577C62" w:rsidP="00577C6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Dotknutá osoba môže od </w:t>
      </w:r>
      <w:r w:rsidR="0072576A" w:rsidRPr="00F05BF4">
        <w:rPr>
          <w:rFonts w:asciiTheme="majorHAnsi" w:hAnsiTheme="majorHAnsi" w:cs="Times New Roman"/>
          <w:sz w:val="24"/>
          <w:szCs w:val="24"/>
        </w:rPr>
        <w:t xml:space="preserve">prevádzkovateľa </w:t>
      </w:r>
      <w:r w:rsidRPr="00F05BF4">
        <w:rPr>
          <w:rFonts w:asciiTheme="majorHAnsi" w:hAnsiTheme="majorHAnsi" w:cs="Times New Roman"/>
          <w:sz w:val="24"/>
          <w:szCs w:val="24"/>
        </w:rPr>
        <w:t xml:space="preserve">požadovať prístup, opravu, vymazanie alebo obmedzenie spracúvania osobných údajov, ktoré sa jej osoby týkajú a </w:t>
      </w:r>
    </w:p>
    <w:p w14:paraId="2775B00F" w14:textId="77777777" w:rsidR="00577C62" w:rsidRPr="00F05BF4" w:rsidRDefault="00577C62" w:rsidP="00577C62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eastAsiaTheme="min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dotknutá osoba má právo na prenosnosť údajov a má právo kedykoľvek odvolať svoj súhlas.</w:t>
      </w:r>
    </w:p>
    <w:p w14:paraId="68EFE698" w14:textId="77777777" w:rsidR="00577C62" w:rsidRPr="00F05BF4" w:rsidRDefault="00577C62" w:rsidP="00577C62">
      <w:pPr>
        <w:pStyle w:val="ListParagraph"/>
        <w:spacing w:after="0" w:line="240" w:lineRule="auto"/>
        <w:rPr>
          <w:rFonts w:asciiTheme="majorHAnsi" w:eastAsiaTheme="minorHAnsi" w:hAnsiTheme="majorHAnsi" w:cs="Times New Roman"/>
          <w:sz w:val="24"/>
          <w:szCs w:val="24"/>
        </w:rPr>
      </w:pPr>
    </w:p>
    <w:p w14:paraId="566E496E" w14:textId="77777777" w:rsidR="00577C62" w:rsidRPr="00F05BF4" w:rsidRDefault="00577C62" w:rsidP="00577C6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HAnsi" w:eastAsiaTheme="minorHAnsi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b/>
          <w:sz w:val="24"/>
          <w:szCs w:val="24"/>
        </w:rPr>
        <w:t>Dotknutá osoba môže iniciovať prístup k osobným údajom, ich vymazanie, úpravu, alebo obmedzenie ich spra</w:t>
      </w:r>
      <w:r w:rsidR="0072576A" w:rsidRPr="00F05BF4">
        <w:rPr>
          <w:rFonts w:asciiTheme="majorHAnsi" w:eastAsia="Times New Roman" w:hAnsiTheme="majorHAnsi" w:cs="Times New Roman"/>
          <w:b/>
          <w:sz w:val="24"/>
          <w:szCs w:val="24"/>
        </w:rPr>
        <w:t>cú</w:t>
      </w:r>
      <w:r w:rsidRPr="00F05BF4">
        <w:rPr>
          <w:rFonts w:asciiTheme="majorHAnsi" w:eastAsia="Times New Roman" w:hAnsiTheme="majorHAnsi" w:cs="Times New Roman"/>
          <w:b/>
          <w:sz w:val="24"/>
          <w:szCs w:val="24"/>
        </w:rPr>
        <w:t>vania, ą môže iniciovať prenosnosť údajov, protest proti sprac</w:t>
      </w:r>
      <w:r w:rsidR="0072576A" w:rsidRPr="00F05BF4">
        <w:rPr>
          <w:rFonts w:asciiTheme="majorHAnsi" w:eastAsia="Times New Roman" w:hAnsiTheme="majorHAnsi" w:cs="Times New Roman"/>
          <w:b/>
          <w:sz w:val="24"/>
          <w:szCs w:val="24"/>
        </w:rPr>
        <w:t>ú</w:t>
      </w:r>
      <w:r w:rsidRPr="00F05BF4">
        <w:rPr>
          <w:rFonts w:asciiTheme="majorHAnsi" w:eastAsia="Times New Roman" w:hAnsiTheme="majorHAnsi" w:cs="Times New Roman"/>
          <w:b/>
          <w:sz w:val="24"/>
          <w:szCs w:val="24"/>
        </w:rPr>
        <w:t xml:space="preserve">vaniu údajov nasledovným spôsobom: </w:t>
      </w:r>
    </w:p>
    <w:p w14:paraId="6003F699" w14:textId="77777777" w:rsidR="00577C62" w:rsidRPr="00F05BF4" w:rsidRDefault="00577C62" w:rsidP="00577C6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poštou na adresu: 6724 Szeged, Ősz utca 29.</w:t>
      </w:r>
      <w:r w:rsidR="005606AE">
        <w:rPr>
          <w:rFonts w:asciiTheme="majorHAnsi" w:eastAsia="Times New Roman" w:hAnsiTheme="majorHAnsi" w:cs="Times New Roman"/>
          <w:sz w:val="24"/>
          <w:szCs w:val="24"/>
        </w:rPr>
        <w:t>,</w:t>
      </w:r>
    </w:p>
    <w:p w14:paraId="13182C2B" w14:textId="4304D1FE" w:rsidR="00577C62" w:rsidRPr="00F05BF4" w:rsidRDefault="00577C62" w:rsidP="00577C6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e-mailom na e-mailovú adresu: </w:t>
      </w:r>
      <w:hyperlink r:id="rId15" w:history="1">
        <w:r w:rsidR="005606AE" w:rsidRPr="00E90DE4">
          <w:rPr>
            <w:rStyle w:val="Hyperlink"/>
            <w:rFonts w:asciiTheme="majorHAnsi" w:eastAsia="Times New Roman" w:hAnsiTheme="majorHAnsi" w:cs="Times New Roman"/>
            <w:sz w:val="24"/>
            <w:szCs w:val="24"/>
          </w:rPr>
          <w:t>info@</w:t>
        </w:r>
        <w:r w:rsidR="00532727">
          <w:rPr>
            <w:rStyle w:val="Hyperlink"/>
            <w:rFonts w:asciiTheme="majorHAnsi" w:eastAsia="Times New Roman" w:hAnsiTheme="majorHAnsi" w:cs="Times New Roman"/>
            <w:sz w:val="24"/>
            <w:szCs w:val="24"/>
          </w:rPr>
          <w:t>zahrievacie-ponozky-sk.com</w:t>
        </w:r>
      </w:hyperlink>
      <w:r w:rsidR="005606AE">
        <w:rPr>
          <w:rFonts w:asciiTheme="majorHAnsi" w:eastAsia="Times New Roman" w:hAnsiTheme="majorHAnsi" w:cs="Times New Roman"/>
          <w:sz w:val="24"/>
          <w:szCs w:val="24"/>
        </w:rPr>
        <w:t xml:space="preserve"> ,</w:t>
      </w:r>
    </w:p>
    <w:p w14:paraId="21632645" w14:textId="77777777" w:rsidR="00577C62" w:rsidRPr="00F05BF4" w:rsidRDefault="00577C62" w:rsidP="00577C6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telefonicky na čísle: +36 30 573-81487.</w:t>
      </w:r>
    </w:p>
    <w:p w14:paraId="73BFE4D4" w14:textId="77777777" w:rsidR="007F101F" w:rsidRPr="00F05BF4" w:rsidRDefault="007F101F" w:rsidP="007F101F">
      <w:pPr>
        <w:pStyle w:val="ListParagraph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23BA88F6" w14:textId="77777777" w:rsidR="00577C62" w:rsidRPr="00F05BF4" w:rsidRDefault="00577C62" w:rsidP="00577C62">
      <w:pPr>
        <w:pStyle w:val="ListParagraph"/>
        <w:numPr>
          <w:ilvl w:val="0"/>
          <w:numId w:val="26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Informujeme Vás, že  </w:t>
      </w:r>
    </w:p>
    <w:p w14:paraId="4625073B" w14:textId="77777777" w:rsidR="00577C62" w:rsidRPr="00F05BF4" w:rsidRDefault="00577C62" w:rsidP="00577C62">
      <w:pPr>
        <w:spacing w:after="0" w:line="240" w:lineRule="auto"/>
        <w:rPr>
          <w:rFonts w:asciiTheme="majorHAnsi" w:eastAsiaTheme="minorEastAsia" w:hAnsiTheme="majorHAnsi" w:cs="Times New Roman"/>
          <w:sz w:val="24"/>
          <w:szCs w:val="24"/>
          <w:lang w:eastAsia="hu-HU"/>
        </w:rPr>
      </w:pPr>
    </w:p>
    <w:p w14:paraId="15932F50" w14:textId="77777777" w:rsidR="00577C62" w:rsidRPr="00F05BF4" w:rsidRDefault="00577C62" w:rsidP="00577C62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>sprac</w:t>
      </w:r>
      <w:r w:rsidR="0072576A" w:rsidRPr="00F05BF4">
        <w:rPr>
          <w:rFonts w:asciiTheme="majorHAnsi" w:hAnsiTheme="majorHAnsi" w:cs="Times New Roman"/>
          <w:b/>
          <w:sz w:val="24"/>
          <w:szCs w:val="24"/>
          <w:u w:val="single"/>
        </w:rPr>
        <w:t>ú</w:t>
      </w: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 xml:space="preserve">vanie údajov je </w:t>
      </w:r>
      <w:r w:rsidRPr="00F05BF4">
        <w:rPr>
          <w:rFonts w:asciiTheme="majorHAnsi" w:hAnsiTheme="majorHAnsi" w:cs="Times New Roman"/>
          <w:sz w:val="24"/>
          <w:szCs w:val="24"/>
        </w:rPr>
        <w:t xml:space="preserve">založená </w:t>
      </w: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>na Vašom súhlase</w:t>
      </w:r>
      <w:r w:rsidR="00F45375" w:rsidRPr="00F05BF4">
        <w:rPr>
          <w:rFonts w:asciiTheme="majorHAnsi" w:hAnsiTheme="majorHAnsi" w:cs="Times New Roman"/>
          <w:b/>
          <w:sz w:val="24"/>
          <w:szCs w:val="24"/>
          <w:u w:val="single"/>
        </w:rPr>
        <w:t>,</w:t>
      </w:r>
    </w:p>
    <w:p w14:paraId="4A8AD179" w14:textId="77777777" w:rsidR="00577C62" w:rsidRPr="00F05BF4" w:rsidRDefault="00577C62" w:rsidP="00577C62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>ste povinná</w:t>
      </w:r>
      <w:r w:rsidRPr="00F05BF4">
        <w:rPr>
          <w:rFonts w:asciiTheme="majorHAnsi" w:hAnsiTheme="majorHAnsi" w:cs="Times New Roman"/>
          <w:sz w:val="24"/>
          <w:szCs w:val="24"/>
        </w:rPr>
        <w:t xml:space="preserve"> poskytnúť osobné údaje, ak máte záujem o odber informačných správ</w:t>
      </w:r>
      <w:r w:rsidR="00F45375" w:rsidRPr="00F05BF4">
        <w:rPr>
          <w:rFonts w:asciiTheme="majorHAnsi" w:hAnsiTheme="majorHAnsi" w:cs="Times New Roman"/>
          <w:sz w:val="24"/>
          <w:szCs w:val="24"/>
        </w:rPr>
        <w:t>,</w:t>
      </w: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4A92FEC0" w14:textId="77777777" w:rsidR="00577C62" w:rsidRPr="00F05BF4" w:rsidRDefault="00577C62" w:rsidP="00B80B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lastRenderedPageBreak/>
        <w:t xml:space="preserve">neposkytnutie údajov </w:t>
      </w:r>
      <w:r w:rsidRPr="00F05BF4">
        <w:rPr>
          <w:rFonts w:asciiTheme="majorHAnsi" w:hAnsiTheme="majorHAnsi" w:cs="Times New Roman"/>
          <w:b/>
          <w:sz w:val="24"/>
          <w:szCs w:val="24"/>
          <w:u w:val="single"/>
        </w:rPr>
        <w:t>bude mať za následok</w:t>
      </w:r>
      <w:r w:rsidRPr="00F05BF4">
        <w:rPr>
          <w:rFonts w:asciiTheme="majorHAnsi" w:hAnsiTheme="majorHAnsi" w:cs="Times New Roman"/>
          <w:sz w:val="24"/>
          <w:szCs w:val="24"/>
        </w:rPr>
        <w:t>, že Vám nebudeme môcť zasielať i</w:t>
      </w:r>
      <w:r w:rsidR="00F45375" w:rsidRPr="00F05BF4">
        <w:rPr>
          <w:rFonts w:asciiTheme="majorHAnsi" w:hAnsiTheme="majorHAnsi" w:cs="Times New Roman"/>
          <w:sz w:val="24"/>
          <w:szCs w:val="24"/>
        </w:rPr>
        <w:t>n</w:t>
      </w:r>
      <w:r w:rsidRPr="00F05BF4">
        <w:rPr>
          <w:rFonts w:asciiTheme="majorHAnsi" w:hAnsiTheme="majorHAnsi" w:cs="Times New Roman"/>
          <w:sz w:val="24"/>
          <w:szCs w:val="24"/>
        </w:rPr>
        <w:t>formačné správy</w:t>
      </w:r>
      <w:r w:rsidR="00F45375" w:rsidRPr="00F05BF4">
        <w:rPr>
          <w:rFonts w:asciiTheme="majorHAnsi" w:hAnsiTheme="majorHAnsi" w:cs="Times New Roman"/>
          <w:sz w:val="24"/>
          <w:szCs w:val="24"/>
        </w:rPr>
        <w:t>,</w:t>
      </w:r>
      <w:r w:rsidRPr="00F05BF4">
        <w:rPr>
          <w:rFonts w:asciiTheme="majorHAnsi" w:hAnsiTheme="majorHAnsi" w:cs="Times New Roman"/>
          <w:sz w:val="24"/>
          <w:szCs w:val="24"/>
        </w:rPr>
        <w:t xml:space="preserve">  </w:t>
      </w:r>
    </w:p>
    <w:p w14:paraId="0443E5E5" w14:textId="77777777" w:rsidR="007F101F" w:rsidRPr="00F05BF4" w:rsidRDefault="00577C62" w:rsidP="00B80B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u w:val="single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späťvzatie súhlasu </w:t>
      </w:r>
      <w:r w:rsidRPr="00F05BF4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nemá vplyv na zákonnosť sprac</w:t>
      </w:r>
      <w:r w:rsidR="0072576A" w:rsidRPr="00F05BF4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>ú</w:t>
      </w:r>
      <w:r w:rsidRPr="00F05BF4">
        <w:rPr>
          <w:rFonts w:asciiTheme="majorHAnsi" w:eastAsia="Times New Roman" w:hAnsiTheme="majorHAnsi" w:cs="Times New Roman"/>
          <w:b/>
          <w:sz w:val="24"/>
          <w:szCs w:val="24"/>
          <w:u w:val="single"/>
        </w:rPr>
        <w:t xml:space="preserve">vania údajov, založených na základe súhlasu pred späťvzatím. </w:t>
      </w:r>
    </w:p>
    <w:p w14:paraId="3BD72303" w14:textId="77777777" w:rsidR="00AE6E2A" w:rsidRPr="00F05BF4" w:rsidRDefault="00AE6E2A" w:rsidP="00AE6E2A">
      <w:pPr>
        <w:pStyle w:val="ListParagraph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4766F2FF" w14:textId="77777777" w:rsidR="00AE6E2A" w:rsidRPr="00F05BF4" w:rsidRDefault="00AE6E2A" w:rsidP="00AE6E2A">
      <w:pPr>
        <w:pStyle w:val="NormalWeb"/>
        <w:spacing w:before="0" w:beforeAutospacing="0" w:after="0" w:afterAutospacing="0"/>
        <w:ind w:left="426"/>
        <w:jc w:val="both"/>
        <w:rPr>
          <w:rFonts w:asciiTheme="majorHAnsi" w:hAnsiTheme="majorHAnsi"/>
          <w:i/>
          <w:sz w:val="18"/>
          <w:szCs w:val="18"/>
        </w:rPr>
      </w:pPr>
    </w:p>
    <w:p w14:paraId="5384F05C" w14:textId="77777777" w:rsidR="00AE6E2A" w:rsidRPr="00F05BF4" w:rsidRDefault="00577C62" w:rsidP="007F101F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  <w:u w:val="none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  <w:u w:val="none"/>
        </w:rPr>
        <w:t xml:space="preserve">Sociálne siete </w:t>
      </w:r>
    </w:p>
    <w:p w14:paraId="2E05DD74" w14:textId="77777777" w:rsidR="00AE6E2A" w:rsidRPr="00F05BF4" w:rsidRDefault="00AE6E2A" w:rsidP="00AE6E2A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320D716D" w14:textId="77777777" w:rsidR="007545B5" w:rsidRPr="00F05BF4" w:rsidRDefault="007545B5" w:rsidP="00AE6E2A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Skutočnosť </w:t>
      </w:r>
      <w:r w:rsidR="0072576A" w:rsidRPr="00F05BF4">
        <w:rPr>
          <w:rFonts w:asciiTheme="majorHAnsi" w:hAnsiTheme="majorHAnsi" w:cs="Times New Roman"/>
          <w:sz w:val="24"/>
          <w:szCs w:val="24"/>
        </w:rPr>
        <w:t xml:space="preserve">získavania </w:t>
      </w:r>
      <w:r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 xml:space="preserve">údajov, rozsah spracúvaných údajov a účel </w:t>
      </w:r>
      <w:r w:rsidR="003D16A1"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>spracúvania údajov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</w:p>
    <w:p w14:paraId="48C5249C" w14:textId="77777777" w:rsidR="00AE6E2A" w:rsidRPr="00F05BF4" w:rsidRDefault="007545B5" w:rsidP="007545B5">
      <w:pPr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registrované meno ako aj verejná profilová fotka užívateľa na stránkach sociálnych sietí F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>acebook/Twitter/Pinterest/Youtube/Instagram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 atď.</w:t>
      </w:r>
    </w:p>
    <w:p w14:paraId="4E1A4F7C" w14:textId="77777777" w:rsidR="007545B5" w:rsidRPr="00F05BF4" w:rsidRDefault="007545B5" w:rsidP="007545B5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62682794" w14:textId="77777777" w:rsidR="00AE6E2A" w:rsidRPr="00F05BF4" w:rsidRDefault="007545B5" w:rsidP="00AE6E2A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Okruh dotknutých osôb: 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>V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šetky osoby sú dotknuté, ktoré sa registrovali na stránkach sociálnych sietí </w:t>
      </w:r>
      <w:r w:rsidR="00AE6E2A" w:rsidRPr="00F05BF4">
        <w:rPr>
          <w:rFonts w:asciiTheme="majorHAnsi" w:eastAsia="Times New Roman" w:hAnsiTheme="majorHAnsi" w:cs="Times New Roman"/>
          <w:sz w:val="24"/>
          <w:szCs w:val="24"/>
        </w:rPr>
        <w:t xml:space="preserve">Facebook/Twitter/Pinterest/Youtube/Instagram 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atď. a dali „like” na internetovú stránku. </w:t>
      </w:r>
    </w:p>
    <w:p w14:paraId="50C3494F" w14:textId="77777777" w:rsidR="00AE6E2A" w:rsidRPr="00F05BF4" w:rsidRDefault="00AE6E2A" w:rsidP="00AE6E2A">
      <w:pPr>
        <w:pStyle w:val="ListParagraph"/>
        <w:ind w:left="426"/>
        <w:rPr>
          <w:rFonts w:asciiTheme="majorHAnsi" w:eastAsia="Times New Roman" w:hAnsiTheme="majorHAnsi" w:cs="Times New Roman"/>
          <w:sz w:val="24"/>
          <w:szCs w:val="24"/>
        </w:rPr>
      </w:pPr>
    </w:p>
    <w:p w14:paraId="6EE02ECB" w14:textId="77777777" w:rsidR="007545B5" w:rsidRPr="00F05BF4" w:rsidRDefault="007545B5" w:rsidP="00AE6E2A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Účel </w:t>
      </w:r>
      <w:r w:rsidR="0072576A" w:rsidRPr="00F05BF4">
        <w:rPr>
          <w:rFonts w:asciiTheme="majorHAnsi" w:eastAsia="Times New Roman" w:hAnsiTheme="majorHAnsi" w:cs="Times New Roman"/>
          <w:sz w:val="24"/>
          <w:szCs w:val="24"/>
        </w:rPr>
        <w:t xml:space="preserve">získavania 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údajov: Na stránkach sociálnych sietí zdieľanie alebo označenie „like”-om určitých prvkov obsahu, produktov, propagácií alebo samotnej internetovej stránky. </w:t>
      </w:r>
    </w:p>
    <w:p w14:paraId="29700C72" w14:textId="77777777" w:rsidR="00AE6E2A" w:rsidRPr="00F05BF4" w:rsidRDefault="00AE6E2A" w:rsidP="00AE6E2A">
      <w:pPr>
        <w:pStyle w:val="ListParagraph"/>
        <w:ind w:left="426"/>
        <w:rPr>
          <w:rFonts w:asciiTheme="majorHAnsi" w:eastAsia="Times New Roman" w:hAnsiTheme="majorHAnsi" w:cs="Times New Roman"/>
          <w:sz w:val="24"/>
          <w:szCs w:val="24"/>
        </w:rPr>
      </w:pPr>
    </w:p>
    <w:p w14:paraId="4A9A3E11" w14:textId="77777777" w:rsidR="006C625A" w:rsidRPr="00F05BF4" w:rsidRDefault="006C625A" w:rsidP="00AE6E2A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Trvanie spracúvania údajov, lehota na vymazanie údajov, totožnosť potenciálnych </w:t>
      </w:r>
      <w:r w:rsidR="0072576A" w:rsidRPr="00F05BF4">
        <w:rPr>
          <w:rFonts w:asciiTheme="majorHAnsi" w:eastAsia="Times New Roman" w:hAnsiTheme="majorHAnsi" w:cs="Times New Roman"/>
          <w:sz w:val="24"/>
          <w:szCs w:val="24"/>
        </w:rPr>
        <w:t>prevádzkovateľov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, oprávnených na prístup k údajom a popis práv dotknutých osôb súvisiacich so sprac</w:t>
      </w:r>
      <w:r w:rsidR="0072576A" w:rsidRPr="00F05BF4">
        <w:rPr>
          <w:rFonts w:asciiTheme="majorHAnsi" w:eastAsia="Times New Roman" w:hAnsiTheme="majorHAnsi" w:cs="Times New Roman"/>
          <w:sz w:val="24"/>
          <w:szCs w:val="24"/>
        </w:rPr>
        <w:t>ú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vaním údajov: Dotknutá osoba môže získať informácie o zdroji údajov, o ich sprac</w:t>
      </w:r>
      <w:r w:rsidR="0072576A" w:rsidRPr="00F05BF4">
        <w:rPr>
          <w:rFonts w:asciiTheme="majorHAnsi" w:eastAsia="Times New Roman" w:hAnsiTheme="majorHAnsi" w:cs="Times New Roman"/>
          <w:sz w:val="24"/>
          <w:szCs w:val="24"/>
        </w:rPr>
        <w:t>ú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vaní, ako aj o spôsobe a právnom základe prenosu na danej stránke sociálnej siete. Sprac</w:t>
      </w:r>
      <w:r w:rsidR="0072576A" w:rsidRPr="00F05BF4">
        <w:rPr>
          <w:rFonts w:asciiTheme="majorHAnsi" w:eastAsia="Times New Roman" w:hAnsiTheme="majorHAnsi" w:cs="Times New Roman"/>
          <w:sz w:val="24"/>
          <w:szCs w:val="24"/>
        </w:rPr>
        <w:t>ú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vanie údajov je realizované na stránkach sociálnych sietí, takže trvanie a spôsob sprac</w:t>
      </w:r>
      <w:r w:rsidR="0072576A" w:rsidRPr="00F05BF4">
        <w:rPr>
          <w:rFonts w:asciiTheme="majorHAnsi" w:eastAsia="Times New Roman" w:hAnsiTheme="majorHAnsi" w:cs="Times New Roman"/>
          <w:sz w:val="24"/>
          <w:szCs w:val="24"/>
        </w:rPr>
        <w:t>ú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vania údajov, ako aj možnosť vymazania a úpravy údajov sú regulované danou stránkou sociálnych sietí. </w:t>
      </w:r>
    </w:p>
    <w:p w14:paraId="1A4BE50D" w14:textId="77777777" w:rsidR="006C625A" w:rsidRPr="00F05BF4" w:rsidRDefault="006C625A" w:rsidP="006C625A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6C9ED326" w14:textId="77777777" w:rsidR="006C625A" w:rsidRPr="00F05BF4" w:rsidRDefault="006C625A" w:rsidP="00AE6E2A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Právny základ sprac</w:t>
      </w:r>
      <w:r w:rsidR="0072576A" w:rsidRPr="00F05BF4">
        <w:rPr>
          <w:rFonts w:asciiTheme="majorHAnsi" w:eastAsia="Times New Roman" w:hAnsiTheme="majorHAnsi" w:cs="Times New Roman"/>
          <w:sz w:val="24"/>
          <w:szCs w:val="24"/>
        </w:rPr>
        <w:t>ú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vania údajov: dobrovoľný súhlas dotknutej osoby so sprac</w:t>
      </w:r>
      <w:r w:rsidR="0072576A" w:rsidRPr="00F05BF4">
        <w:rPr>
          <w:rFonts w:asciiTheme="majorHAnsi" w:eastAsia="Times New Roman" w:hAnsiTheme="majorHAnsi" w:cs="Times New Roman"/>
          <w:sz w:val="24"/>
          <w:szCs w:val="24"/>
        </w:rPr>
        <w:t>ú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vaním jej osobných údajov na stránkach sociálnych sietí. </w:t>
      </w:r>
    </w:p>
    <w:p w14:paraId="2417582F" w14:textId="77777777" w:rsidR="006C625A" w:rsidRPr="00F05BF4" w:rsidRDefault="006C625A" w:rsidP="006C625A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2E9ED4D3" w14:textId="77777777" w:rsidR="00AE6E2A" w:rsidRPr="00F05BF4" w:rsidRDefault="00AE6E2A" w:rsidP="006C625A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E575CA6" w14:textId="77777777" w:rsidR="00AE6E2A" w:rsidRPr="00F05BF4" w:rsidRDefault="00AE6E2A" w:rsidP="00AE6E2A">
      <w:pPr>
        <w:pStyle w:val="ListParagraph"/>
        <w:tabs>
          <w:tab w:val="left" w:pos="426"/>
        </w:tabs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88A1669" w14:textId="77777777" w:rsidR="00AE6E2A" w:rsidRPr="00F05BF4" w:rsidRDefault="00AE6E2A" w:rsidP="00AE6E2A">
      <w:pPr>
        <w:pStyle w:val="ListParagraph"/>
        <w:tabs>
          <w:tab w:val="left" w:pos="426"/>
        </w:tabs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48A8647" w14:textId="77777777" w:rsidR="00AE6E2A" w:rsidRPr="00F05BF4" w:rsidRDefault="00AE6E2A" w:rsidP="00AE6E2A">
      <w:pPr>
        <w:pStyle w:val="ListParagraph"/>
        <w:tabs>
          <w:tab w:val="left" w:pos="426"/>
        </w:tabs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514DF3E2" w14:textId="77777777" w:rsidR="00AE6E2A" w:rsidRPr="00F05BF4" w:rsidRDefault="00AE6E2A" w:rsidP="00AE6E2A">
      <w:pPr>
        <w:pStyle w:val="ListParagraph"/>
        <w:tabs>
          <w:tab w:val="left" w:pos="426"/>
        </w:tabs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369217BE" w14:textId="77777777" w:rsidR="007F101F" w:rsidRPr="00F05BF4" w:rsidRDefault="007F101F" w:rsidP="00AE6E2A">
      <w:pPr>
        <w:pStyle w:val="ListParagraph"/>
        <w:tabs>
          <w:tab w:val="left" w:pos="426"/>
        </w:tabs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1DA5AA6B" w14:textId="77777777" w:rsidR="000E294E" w:rsidRPr="00F05BF4" w:rsidRDefault="000E294E">
      <w:pPr>
        <w:rPr>
          <w:rFonts w:asciiTheme="majorHAnsi" w:eastAsia="Times New Roman" w:hAnsiTheme="majorHAnsi" w:cs="Times New Roman"/>
          <w:sz w:val="24"/>
          <w:szCs w:val="24"/>
          <w:lang w:eastAsia="hu-HU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br w:type="page"/>
      </w:r>
    </w:p>
    <w:p w14:paraId="77878EE7" w14:textId="77777777" w:rsidR="00AE6E2A" w:rsidRPr="00F05BF4" w:rsidRDefault="00AE6E2A" w:rsidP="00AE6E2A">
      <w:pPr>
        <w:spacing w:after="0" w:line="240" w:lineRule="auto"/>
        <w:rPr>
          <w:rStyle w:val="IntenseReference"/>
          <w:rFonts w:asciiTheme="majorHAnsi" w:hAnsiTheme="majorHAnsi" w:cs="Times New Roman"/>
        </w:rPr>
      </w:pPr>
    </w:p>
    <w:p w14:paraId="2682316D" w14:textId="77777777" w:rsidR="00AE6E2A" w:rsidRPr="00F05BF4" w:rsidRDefault="002962B9" w:rsidP="00AE6E2A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>Vzťahy so zákazníkmi a ostatné sprac</w:t>
      </w:r>
      <w:r w:rsidR="0072576A" w:rsidRPr="00F05BF4">
        <w:rPr>
          <w:rStyle w:val="IntenseReference"/>
          <w:rFonts w:asciiTheme="majorHAnsi" w:hAnsiTheme="majorHAnsi" w:cs="Times New Roman"/>
          <w:sz w:val="24"/>
          <w:szCs w:val="24"/>
        </w:rPr>
        <w:t>ú</w:t>
      </w: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 xml:space="preserve">vanie údajov </w:t>
      </w:r>
    </w:p>
    <w:p w14:paraId="6BAEDFA9" w14:textId="77777777" w:rsidR="00AE6E2A" w:rsidRPr="00F05BF4" w:rsidRDefault="00AE6E2A" w:rsidP="00AE6E2A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2EC75806" w14:textId="77777777" w:rsidR="00725B3F" w:rsidRPr="00F05BF4" w:rsidRDefault="00AE6E2A" w:rsidP="00AE6E2A">
      <w:pPr>
        <w:pStyle w:val="ListParagraph"/>
        <w:numPr>
          <w:ilvl w:val="0"/>
          <w:numId w:val="20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A</w:t>
      </w:r>
      <w:r w:rsidR="002962B9" w:rsidRPr="00F05BF4">
        <w:rPr>
          <w:rFonts w:asciiTheme="majorHAnsi" w:eastAsia="Times New Roman" w:hAnsiTheme="majorHAnsi" w:cs="Times New Roman"/>
          <w:sz w:val="24"/>
          <w:szCs w:val="24"/>
        </w:rPr>
        <w:t>k by</w:t>
      </w:r>
      <w:r w:rsidR="00725B3F" w:rsidRPr="00F05BF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2962B9" w:rsidRPr="00F05BF4">
        <w:rPr>
          <w:rFonts w:asciiTheme="majorHAnsi" w:eastAsia="Times New Roman" w:hAnsiTheme="majorHAnsi" w:cs="Times New Roman"/>
          <w:sz w:val="24"/>
          <w:szCs w:val="24"/>
        </w:rPr>
        <w:t>mal</w:t>
      </w:r>
      <w:r w:rsidR="00725B3F" w:rsidRPr="00F05BF4">
        <w:rPr>
          <w:rFonts w:asciiTheme="majorHAnsi" w:eastAsia="Times New Roman" w:hAnsiTheme="majorHAnsi" w:cs="Times New Roman"/>
          <w:sz w:val="24"/>
          <w:szCs w:val="24"/>
        </w:rPr>
        <w:t xml:space="preserve">i dotknuté osoby pri využívaní našich služieb </w:t>
      </w:r>
      <w:r w:rsidR="003D16A1" w:rsidRPr="00F05BF4">
        <w:rPr>
          <w:rFonts w:asciiTheme="majorHAnsi" w:eastAsia="Times New Roman" w:hAnsiTheme="majorHAnsi" w:cs="Times New Roman"/>
          <w:sz w:val="24"/>
          <w:szCs w:val="24"/>
        </w:rPr>
        <w:t>spracúvania údajov</w:t>
      </w:r>
      <w:r w:rsidR="002962B9" w:rsidRPr="00F05BF4">
        <w:rPr>
          <w:rFonts w:asciiTheme="majorHAnsi" w:eastAsia="Times New Roman" w:hAnsiTheme="majorHAnsi" w:cs="Times New Roman"/>
          <w:sz w:val="24"/>
          <w:szCs w:val="24"/>
        </w:rPr>
        <w:t xml:space="preserve"> akékoľvek otázky alebo problémy</w:t>
      </w:r>
      <w:r w:rsidR="00725B3F" w:rsidRPr="00F05BF4">
        <w:rPr>
          <w:rFonts w:asciiTheme="majorHAnsi" w:eastAsia="Times New Roman" w:hAnsiTheme="majorHAnsi" w:cs="Times New Roman"/>
          <w:sz w:val="24"/>
          <w:szCs w:val="24"/>
        </w:rPr>
        <w:t xml:space="preserve">, môžu kontaktovať </w:t>
      </w:r>
      <w:r w:rsidR="0072576A" w:rsidRPr="00F05BF4">
        <w:rPr>
          <w:rFonts w:asciiTheme="majorHAnsi" w:eastAsia="Times New Roman" w:hAnsiTheme="majorHAnsi" w:cs="Times New Roman"/>
          <w:sz w:val="24"/>
          <w:szCs w:val="24"/>
        </w:rPr>
        <w:t>prevádzkovateľa</w:t>
      </w:r>
      <w:r w:rsidR="00725B3F" w:rsidRPr="00F05BF4">
        <w:rPr>
          <w:rFonts w:asciiTheme="majorHAnsi" w:eastAsia="Times New Roman" w:hAnsiTheme="majorHAnsi" w:cs="Times New Roman"/>
          <w:sz w:val="24"/>
          <w:szCs w:val="24"/>
        </w:rPr>
        <w:t xml:space="preserve"> a to spôsobmi uvedenými na webovej stránka (telefón, e-mail, stránky sociálnych sietí, atď.) </w:t>
      </w:r>
    </w:p>
    <w:p w14:paraId="30889AF3" w14:textId="77777777" w:rsidR="00725B3F" w:rsidRPr="00F05BF4" w:rsidRDefault="00725B3F" w:rsidP="00725B3F">
      <w:pPr>
        <w:pStyle w:val="ListParagraph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3AD1BAC" w14:textId="77777777" w:rsidR="00725B3F" w:rsidRPr="00F05BF4" w:rsidRDefault="003D16A1" w:rsidP="00AE6E2A">
      <w:pPr>
        <w:pStyle w:val="ListParagraph"/>
        <w:numPr>
          <w:ilvl w:val="0"/>
          <w:numId w:val="20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Prevádzkovateľ</w:t>
      </w:r>
      <w:r w:rsidR="00725B3F" w:rsidRPr="00F05BF4">
        <w:rPr>
          <w:rFonts w:asciiTheme="majorHAnsi" w:eastAsia="Times New Roman" w:hAnsiTheme="majorHAnsi" w:cs="Times New Roman"/>
          <w:sz w:val="24"/>
          <w:szCs w:val="24"/>
        </w:rPr>
        <w:t xml:space="preserve"> prichádzajúce e-maily, správy, telefonicky, alebo na Facebook-u atď. dobrovoľne poskytnuté údaje spolu s menom a e-mailovou adresou záujemcu vymaže najneskôr do 2 rokov od ich oznámenia. </w:t>
      </w:r>
    </w:p>
    <w:p w14:paraId="230B3C39" w14:textId="77777777" w:rsidR="00AE6E2A" w:rsidRPr="00F05BF4" w:rsidRDefault="00AE6E2A" w:rsidP="00AE6E2A">
      <w:p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01122D07" w14:textId="77777777" w:rsidR="00FF0527" w:rsidRPr="00F05BF4" w:rsidRDefault="00725B3F" w:rsidP="00AE6E2A">
      <w:pPr>
        <w:pStyle w:val="ListParagraph"/>
        <w:numPr>
          <w:ilvl w:val="0"/>
          <w:numId w:val="20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>Informácie</w:t>
      </w:r>
      <w:r w:rsidR="00FF0527" w:rsidRPr="00F05BF4">
        <w:rPr>
          <w:rFonts w:asciiTheme="majorHAnsi" w:eastAsia="Times New Roman" w:hAnsiTheme="majorHAnsi" w:cs="Times New Roman"/>
          <w:sz w:val="24"/>
          <w:szCs w:val="24"/>
        </w:rPr>
        <w:t xml:space="preserve"> o sprac</w:t>
      </w:r>
      <w:r w:rsidR="0072576A" w:rsidRPr="00F05BF4">
        <w:rPr>
          <w:rFonts w:asciiTheme="majorHAnsi" w:eastAsia="Times New Roman" w:hAnsiTheme="majorHAnsi" w:cs="Times New Roman"/>
          <w:sz w:val="24"/>
          <w:szCs w:val="24"/>
        </w:rPr>
        <w:t>ú</w:t>
      </w:r>
      <w:r w:rsidR="00FF0527" w:rsidRPr="00F05BF4">
        <w:rPr>
          <w:rFonts w:asciiTheme="majorHAnsi" w:eastAsia="Times New Roman" w:hAnsiTheme="majorHAnsi" w:cs="Times New Roman"/>
          <w:sz w:val="24"/>
          <w:szCs w:val="24"/>
        </w:rPr>
        <w:t>vaní údajov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, ktoré nie sú uvedené v tomto informačnom materiály </w:t>
      </w:r>
      <w:r w:rsidR="00FF0527" w:rsidRPr="00F05BF4">
        <w:rPr>
          <w:rFonts w:asciiTheme="majorHAnsi" w:eastAsia="Times New Roman" w:hAnsiTheme="majorHAnsi" w:cs="Times New Roman"/>
          <w:sz w:val="24"/>
          <w:szCs w:val="24"/>
        </w:rPr>
        <w:t xml:space="preserve">poskytneme v čase </w:t>
      </w:r>
      <w:r w:rsidR="0072576A" w:rsidRPr="00F05BF4">
        <w:rPr>
          <w:rFonts w:asciiTheme="majorHAnsi" w:eastAsia="Times New Roman" w:hAnsiTheme="majorHAnsi" w:cs="Times New Roman"/>
          <w:sz w:val="24"/>
          <w:szCs w:val="24"/>
        </w:rPr>
        <w:t xml:space="preserve">získavania </w:t>
      </w:r>
      <w:r w:rsidR="00FF0527" w:rsidRPr="00F05BF4">
        <w:rPr>
          <w:rFonts w:asciiTheme="majorHAnsi" w:eastAsia="Times New Roman" w:hAnsiTheme="majorHAnsi" w:cs="Times New Roman"/>
          <w:sz w:val="24"/>
          <w:szCs w:val="24"/>
        </w:rPr>
        <w:t xml:space="preserve">údajov. </w:t>
      </w:r>
    </w:p>
    <w:p w14:paraId="3156229C" w14:textId="77777777" w:rsidR="00FF0527" w:rsidRPr="00F05BF4" w:rsidRDefault="00FF0527" w:rsidP="00FF0527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507A95EF" w14:textId="77777777" w:rsidR="00FF0527" w:rsidRPr="00F05BF4" w:rsidRDefault="00FF0527" w:rsidP="00AE6E2A">
      <w:pPr>
        <w:pStyle w:val="ListParagraph"/>
        <w:numPr>
          <w:ilvl w:val="0"/>
          <w:numId w:val="20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Na základe mimoriadnej úradnej žiadosti, alebo v prípade na základe právnych predpisov splnomocneným ďalším orgánom je </w:t>
      </w:r>
      <w:r w:rsidR="00BA6300" w:rsidRPr="00F05BF4">
        <w:rPr>
          <w:rFonts w:asciiTheme="majorHAnsi" w:eastAsia="Times New Roman" w:hAnsiTheme="majorHAnsi" w:cs="Times New Roman"/>
          <w:sz w:val="24"/>
          <w:szCs w:val="24"/>
        </w:rPr>
        <w:t>P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oskytovateľ služieb povinný postúpiť informácie, komunikovať a odovzdávať údaje alebo sprístupňovať dokumenty. </w:t>
      </w:r>
    </w:p>
    <w:p w14:paraId="09D6E04F" w14:textId="77777777" w:rsidR="00FF0527" w:rsidRPr="00F05BF4" w:rsidRDefault="00FF0527" w:rsidP="00FF0527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14:paraId="1367F6D7" w14:textId="77777777" w:rsidR="00FF0527" w:rsidRPr="00F05BF4" w:rsidRDefault="00FF0527" w:rsidP="00AE6E2A">
      <w:pPr>
        <w:pStyle w:val="ListParagraph"/>
        <w:numPr>
          <w:ilvl w:val="0"/>
          <w:numId w:val="20"/>
        </w:numPr>
        <w:autoSpaceDE w:val="0"/>
        <w:autoSpaceDN w:val="0"/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Poskytovateľ služieb v takomto prípade poskytne pre žiadateľa informácie – ak uviedol presný účel a rozsah údajov - o osobných údajoch, ale iba v </w:t>
      </w:r>
      <w:r w:rsidR="00F71452" w:rsidRPr="00F05BF4">
        <w:rPr>
          <w:rFonts w:asciiTheme="majorHAnsi" w:eastAsia="Times New Roman" w:hAnsiTheme="majorHAnsi" w:cs="Times New Roman"/>
          <w:sz w:val="24"/>
          <w:szCs w:val="24"/>
        </w:rPr>
        <w:t xml:space="preserve">nevyhnutnom 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>potrebnom</w:t>
      </w:r>
      <w:r w:rsidR="00F71452" w:rsidRPr="00F05BF4">
        <w:rPr>
          <w:rFonts w:asciiTheme="majorHAnsi" w:eastAsia="Times New Roman" w:hAnsiTheme="majorHAnsi" w:cs="Times New Roman"/>
          <w:sz w:val="24"/>
          <w:szCs w:val="24"/>
        </w:rPr>
        <w:t xml:space="preserve"> rozsahu</w:t>
      </w: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 na dosiahnutie </w:t>
      </w:r>
      <w:r w:rsidR="00F71452" w:rsidRPr="00F05BF4">
        <w:rPr>
          <w:rFonts w:asciiTheme="majorHAnsi" w:eastAsia="Times New Roman" w:hAnsiTheme="majorHAnsi" w:cs="Times New Roman"/>
          <w:sz w:val="24"/>
          <w:szCs w:val="24"/>
        </w:rPr>
        <w:t xml:space="preserve">účelu žiadosti. </w:t>
      </w:r>
    </w:p>
    <w:p w14:paraId="16755C2B" w14:textId="77777777" w:rsidR="0072576A" w:rsidRPr="00F05BF4" w:rsidRDefault="0072576A">
      <w:pPr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br w:type="page"/>
      </w:r>
    </w:p>
    <w:p w14:paraId="2F5D8ABB" w14:textId="77777777" w:rsidR="00A75E84" w:rsidRPr="00F05BF4" w:rsidRDefault="00F71452" w:rsidP="00A75E84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lastRenderedPageBreak/>
        <w:t xml:space="preserve">Práva dotknutých osôb </w:t>
      </w:r>
    </w:p>
    <w:p w14:paraId="329FE8BF" w14:textId="77777777" w:rsidR="00A75E84" w:rsidRPr="00F05BF4" w:rsidRDefault="00A75E84" w:rsidP="00A75E84">
      <w:pPr>
        <w:spacing w:after="0" w:line="240" w:lineRule="auto"/>
        <w:ind w:left="360"/>
        <w:rPr>
          <w:rStyle w:val="IntenseReference"/>
          <w:rFonts w:asciiTheme="majorHAnsi" w:hAnsiTheme="majorHAnsi" w:cs="Times New Roman"/>
          <w:sz w:val="24"/>
          <w:szCs w:val="24"/>
          <w:lang w:eastAsia="hu-HU"/>
        </w:rPr>
      </w:pPr>
    </w:p>
    <w:p w14:paraId="3BB0C5CC" w14:textId="77777777" w:rsidR="00A75E84" w:rsidRPr="00F05BF4" w:rsidRDefault="00F71452" w:rsidP="00A75E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</w:rPr>
        <w:t xml:space="preserve">Právo na prístup </w:t>
      </w:r>
    </w:p>
    <w:p w14:paraId="07A0F7DB" w14:textId="77777777" w:rsidR="00A75E84" w:rsidRPr="00F05BF4" w:rsidRDefault="00A75E84" w:rsidP="00A75E84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455150BE" w14:textId="77777777" w:rsidR="00F71452" w:rsidRPr="00F05BF4" w:rsidRDefault="00F71452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Máte právo </w:t>
      </w:r>
      <w:r w:rsidR="0072576A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získať od prevádzkovateľa potvrdenie o tom, či sa spracúvajú osobné údaje, ktoré sa </w:t>
      </w:r>
      <w:r w:rsidR="005301BB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Vás</w:t>
      </w:r>
      <w:r w:rsidR="0072576A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týkajú, a ak tomu tak je, má</w:t>
      </w:r>
      <w:r w:rsidR="005301BB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te</w:t>
      </w:r>
      <w:r w:rsidR="0072576A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právo získať prístup</w:t>
      </w:r>
      <w:r w:rsidR="0072576A" w:rsidRPr="00F05BF4">
        <w:rPr>
          <w:rFonts w:asciiTheme="majorHAnsi" w:hAnsiTheme="majorHAnsi"/>
          <w:color w:val="000000"/>
          <w:shd w:val="clear" w:color="auto" w:fill="FFFFFF"/>
        </w:rPr>
        <w:t xml:space="preserve"> k </w:t>
      </w:r>
      <w:r w:rsidRPr="00F05BF4">
        <w:rPr>
          <w:rFonts w:asciiTheme="majorHAnsi" w:hAnsiTheme="majorHAnsi" w:cs="Times New Roman"/>
          <w:sz w:val="24"/>
          <w:szCs w:val="24"/>
        </w:rPr>
        <w:t xml:space="preserve">Vašim osobným údajom a informáciam, úvedeným v nariadení. </w:t>
      </w:r>
    </w:p>
    <w:p w14:paraId="5B936E1A" w14:textId="77777777" w:rsidR="00F71452" w:rsidRPr="00F05BF4" w:rsidRDefault="00F71452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1F3B68F" w14:textId="77777777" w:rsidR="00A75E84" w:rsidRPr="00F05BF4" w:rsidRDefault="00F71452" w:rsidP="00A75E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</w:rPr>
        <w:t>Právo na opravu</w:t>
      </w:r>
    </w:p>
    <w:p w14:paraId="3DAF60FE" w14:textId="77777777" w:rsidR="00A75E84" w:rsidRPr="00F05BF4" w:rsidRDefault="00A75E84" w:rsidP="00A75E84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0C28D056" w14:textId="77777777" w:rsidR="009D1994" w:rsidRPr="00F05BF4" w:rsidRDefault="00F71452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Máte právo, aby na základe Vašej žiados</w:t>
      </w:r>
      <w:r w:rsidR="005301BB" w:rsidRPr="00F05BF4">
        <w:rPr>
          <w:rFonts w:asciiTheme="majorHAnsi" w:hAnsiTheme="majorHAnsi" w:cs="Times New Roman"/>
          <w:sz w:val="24"/>
          <w:szCs w:val="24"/>
        </w:rPr>
        <w:t>ti</w:t>
      </w: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="003D16A1" w:rsidRPr="00F05BF4">
        <w:rPr>
          <w:rFonts w:asciiTheme="majorHAnsi" w:hAnsiTheme="majorHAnsi" w:cs="Times New Roman"/>
          <w:sz w:val="24"/>
          <w:szCs w:val="24"/>
        </w:rPr>
        <w:t>Prevádzkovateľ</w:t>
      </w: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="005301BB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bez zbytočného odkladu opravil Vaše nesprávne osobné údaje</w:t>
      </w:r>
      <w:r w:rsidRPr="00F05BF4">
        <w:rPr>
          <w:rFonts w:asciiTheme="majorHAnsi" w:hAnsiTheme="majorHAnsi" w:cs="Times New Roman"/>
          <w:sz w:val="24"/>
          <w:szCs w:val="24"/>
        </w:rPr>
        <w:t>. S</w:t>
      </w:r>
      <w:r w:rsidR="005301BB" w:rsidRPr="00F05BF4">
        <w:rPr>
          <w:rFonts w:asciiTheme="majorHAnsi" w:hAnsiTheme="majorHAnsi" w:cs="Times New Roman"/>
          <w:sz w:val="24"/>
          <w:szCs w:val="24"/>
        </w:rPr>
        <w:t>o zreteľom</w:t>
      </w:r>
      <w:r w:rsidRPr="00F05BF4">
        <w:rPr>
          <w:rFonts w:asciiTheme="majorHAnsi" w:hAnsiTheme="majorHAnsi" w:cs="Times New Roman"/>
          <w:sz w:val="24"/>
          <w:szCs w:val="24"/>
        </w:rPr>
        <w:t xml:space="preserve"> na účel</w:t>
      </w:r>
      <w:r w:rsidR="005301BB" w:rsidRPr="00F05BF4">
        <w:rPr>
          <w:rFonts w:asciiTheme="majorHAnsi" w:hAnsiTheme="majorHAnsi" w:cs="Times New Roman"/>
          <w:sz w:val="24"/>
          <w:szCs w:val="24"/>
        </w:rPr>
        <w:t>y</w:t>
      </w:r>
      <w:r w:rsidRPr="00F05BF4">
        <w:rPr>
          <w:rFonts w:asciiTheme="majorHAnsi" w:hAnsiTheme="majorHAnsi" w:cs="Times New Roman"/>
          <w:sz w:val="24"/>
          <w:szCs w:val="24"/>
        </w:rPr>
        <w:t xml:space="preserve"> sprac</w:t>
      </w:r>
      <w:r w:rsidR="005301BB" w:rsidRPr="00F05BF4">
        <w:rPr>
          <w:rFonts w:asciiTheme="majorHAnsi" w:hAnsiTheme="majorHAnsi" w:cs="Times New Roman"/>
          <w:sz w:val="24"/>
          <w:szCs w:val="24"/>
        </w:rPr>
        <w:t>ú</w:t>
      </w:r>
      <w:r w:rsidRPr="00F05BF4">
        <w:rPr>
          <w:rFonts w:asciiTheme="majorHAnsi" w:hAnsiTheme="majorHAnsi" w:cs="Times New Roman"/>
          <w:sz w:val="24"/>
          <w:szCs w:val="24"/>
        </w:rPr>
        <w:t xml:space="preserve">vania údajov máte právo požiadať </w:t>
      </w:r>
      <w:r w:rsidR="009D1994" w:rsidRPr="00F05BF4">
        <w:rPr>
          <w:rFonts w:asciiTheme="majorHAnsi" w:hAnsiTheme="majorHAnsi" w:cs="Times New Roman"/>
          <w:sz w:val="24"/>
          <w:szCs w:val="24"/>
        </w:rPr>
        <w:t>- okrem iného prostredníctvom dopl</w:t>
      </w:r>
      <w:r w:rsidR="005301BB" w:rsidRPr="00F05BF4">
        <w:rPr>
          <w:rFonts w:asciiTheme="majorHAnsi" w:hAnsiTheme="majorHAnsi" w:cs="Times New Roman"/>
          <w:sz w:val="24"/>
          <w:szCs w:val="24"/>
        </w:rPr>
        <w:t>kového</w:t>
      </w:r>
      <w:r w:rsidR="009D1994" w:rsidRPr="00F05BF4">
        <w:rPr>
          <w:rFonts w:asciiTheme="majorHAnsi" w:hAnsiTheme="majorHAnsi" w:cs="Times New Roman"/>
          <w:sz w:val="24"/>
          <w:szCs w:val="24"/>
        </w:rPr>
        <w:t xml:space="preserve"> vyhlásenia - </w:t>
      </w:r>
      <w:r w:rsidRPr="00F05BF4">
        <w:rPr>
          <w:rFonts w:asciiTheme="majorHAnsi" w:hAnsiTheme="majorHAnsi" w:cs="Times New Roman"/>
          <w:sz w:val="24"/>
          <w:szCs w:val="24"/>
        </w:rPr>
        <w:t>o doplnenie neúplných osobných údajov</w:t>
      </w:r>
      <w:r w:rsidR="009D1994" w:rsidRPr="00F05BF4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14CD217A" w14:textId="77777777" w:rsidR="009D1994" w:rsidRPr="00F05BF4" w:rsidRDefault="009D1994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C89FB92" w14:textId="77777777" w:rsidR="00A75E84" w:rsidRPr="00F05BF4" w:rsidRDefault="009D1994" w:rsidP="00A75E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</w:rPr>
        <w:t xml:space="preserve">Právo na vymazanie </w:t>
      </w:r>
    </w:p>
    <w:p w14:paraId="7484D6FE" w14:textId="77777777" w:rsidR="00A75E84" w:rsidRPr="00F05BF4" w:rsidRDefault="00A75E84" w:rsidP="00A75E84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2738CF01" w14:textId="77777777" w:rsidR="009D1994" w:rsidRPr="00F05BF4" w:rsidRDefault="009D1994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Máte právo, aby na základe Vašej žiadosti </w:t>
      </w:r>
      <w:r w:rsidR="003D16A1" w:rsidRPr="00F05BF4">
        <w:rPr>
          <w:rFonts w:asciiTheme="majorHAnsi" w:hAnsiTheme="majorHAnsi" w:cs="Times New Roman"/>
          <w:sz w:val="24"/>
          <w:szCs w:val="24"/>
        </w:rPr>
        <w:t>Prevádzkovateľ</w:t>
      </w: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="005301BB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bez zbytočného odkladu </w:t>
      </w:r>
      <w:r w:rsidRPr="00F05BF4">
        <w:rPr>
          <w:rFonts w:asciiTheme="majorHAnsi" w:hAnsiTheme="majorHAnsi" w:cs="Times New Roman"/>
          <w:sz w:val="24"/>
          <w:szCs w:val="24"/>
        </w:rPr>
        <w:t xml:space="preserve">vymazal Vaše osobné údaje a </w:t>
      </w:r>
      <w:r w:rsidR="003D16A1" w:rsidRPr="00F05BF4">
        <w:rPr>
          <w:rFonts w:asciiTheme="majorHAnsi" w:hAnsiTheme="majorHAnsi" w:cs="Times New Roman"/>
          <w:sz w:val="24"/>
          <w:szCs w:val="24"/>
        </w:rPr>
        <w:t>Prevádzkovateľ</w:t>
      </w:r>
      <w:r w:rsidRPr="00F05BF4">
        <w:rPr>
          <w:rFonts w:asciiTheme="majorHAnsi" w:hAnsiTheme="majorHAnsi" w:cs="Times New Roman"/>
          <w:sz w:val="24"/>
          <w:szCs w:val="24"/>
        </w:rPr>
        <w:t xml:space="preserve"> je povinný </w:t>
      </w:r>
      <w:r w:rsidR="005301BB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bez zbytočného odkladu </w:t>
      </w:r>
      <w:r w:rsidRPr="00F05BF4">
        <w:rPr>
          <w:rFonts w:asciiTheme="majorHAnsi" w:hAnsiTheme="majorHAnsi" w:cs="Times New Roman"/>
          <w:sz w:val="24"/>
          <w:szCs w:val="24"/>
        </w:rPr>
        <w:t xml:space="preserve"> vymazať Vaše osobné údaje v prípade stanovených podmienok. </w:t>
      </w:r>
    </w:p>
    <w:p w14:paraId="496A0F3D" w14:textId="77777777" w:rsidR="009D1994" w:rsidRPr="00F05BF4" w:rsidRDefault="009D1994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4D761A5" w14:textId="77777777" w:rsidR="00A75E84" w:rsidRPr="00F05BF4" w:rsidRDefault="009D1994" w:rsidP="00A75E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</w:rPr>
        <w:t xml:space="preserve">Právo </w:t>
      </w:r>
      <w:r w:rsidR="005301BB" w:rsidRPr="00F05BF4">
        <w:rPr>
          <w:rFonts w:asciiTheme="majorHAnsi" w:hAnsiTheme="majorHAnsi" w:cs="Times New Roman"/>
          <w:b/>
          <w:sz w:val="24"/>
          <w:szCs w:val="24"/>
        </w:rPr>
        <w:t>„na zabudnutie”</w:t>
      </w:r>
    </w:p>
    <w:p w14:paraId="55C9992F" w14:textId="77777777" w:rsidR="00A75E84" w:rsidRPr="00F05BF4" w:rsidRDefault="00A75E84" w:rsidP="00A75E84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32067A4A" w14:textId="77777777" w:rsidR="009C0BDD" w:rsidRPr="00F05BF4" w:rsidRDefault="009D1994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Ak </w:t>
      </w:r>
      <w:r w:rsidR="003D16A1" w:rsidRPr="00F05BF4">
        <w:rPr>
          <w:rFonts w:asciiTheme="majorHAnsi" w:hAnsiTheme="majorHAnsi" w:cs="Times New Roman"/>
          <w:sz w:val="24"/>
          <w:szCs w:val="24"/>
        </w:rPr>
        <w:t>Prevádzkovateľ</w:t>
      </w:r>
      <w:r w:rsidRPr="00F05BF4">
        <w:rPr>
          <w:rFonts w:asciiTheme="majorHAnsi" w:hAnsiTheme="majorHAnsi" w:cs="Times New Roman"/>
          <w:sz w:val="24"/>
          <w:szCs w:val="24"/>
        </w:rPr>
        <w:t xml:space="preserve"> zverejnil osobné údaje a je povinný ich vymazať, podnikne primerané kroky s ohľadom na dostupnú technolúgiu a s ohľadom na náklady realizácie – vrátane technických opatrení </w:t>
      </w:r>
      <w:r w:rsidR="009C0BDD" w:rsidRPr="00F05BF4">
        <w:rPr>
          <w:rFonts w:asciiTheme="majorHAnsi" w:hAnsiTheme="majorHAnsi" w:cs="Times New Roman"/>
          <w:sz w:val="24"/>
          <w:szCs w:val="24"/>
        </w:rPr>
        <w:t>–</w:t>
      </w: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="009C0BDD" w:rsidRPr="00F05BF4">
        <w:rPr>
          <w:rFonts w:asciiTheme="majorHAnsi" w:hAnsiTheme="majorHAnsi" w:cs="Times New Roman"/>
          <w:sz w:val="24"/>
          <w:szCs w:val="24"/>
        </w:rPr>
        <w:t xml:space="preserve">za účelom aby informoval </w:t>
      </w:r>
      <w:r w:rsidR="005301BB" w:rsidRPr="00F05BF4">
        <w:rPr>
          <w:rFonts w:asciiTheme="majorHAnsi" w:hAnsiTheme="majorHAnsi" w:cs="Times New Roman"/>
          <w:sz w:val="24"/>
          <w:szCs w:val="24"/>
        </w:rPr>
        <w:t>prevádzkovateľov</w:t>
      </w:r>
      <w:r w:rsidR="009C0BDD" w:rsidRPr="00F05BF4">
        <w:rPr>
          <w:rFonts w:asciiTheme="majorHAnsi" w:hAnsiTheme="majorHAnsi" w:cs="Times New Roman"/>
          <w:sz w:val="24"/>
          <w:szCs w:val="24"/>
        </w:rPr>
        <w:t xml:space="preserve">, ktorí spracúvajú údajov, že ste požadovali vymazanie odkazov na osobné údaje alebo kópií alebo duplikátov týchto osobných údajov. </w:t>
      </w:r>
    </w:p>
    <w:p w14:paraId="3D8E3709" w14:textId="77777777" w:rsidR="00973467" w:rsidRPr="00F05BF4" w:rsidRDefault="00973467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3E2190F" w14:textId="77777777" w:rsidR="00A75E84" w:rsidRPr="00F05BF4" w:rsidRDefault="009C0BDD" w:rsidP="00A75E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F05BF4">
        <w:rPr>
          <w:rFonts w:asciiTheme="majorHAnsi" w:hAnsiTheme="majorHAnsi" w:cs="Times New Roman"/>
          <w:b/>
          <w:bCs/>
          <w:sz w:val="24"/>
          <w:szCs w:val="24"/>
        </w:rPr>
        <w:t>Právo na obmedzenie sprac</w:t>
      </w:r>
      <w:r w:rsidR="005301BB" w:rsidRPr="00F05BF4">
        <w:rPr>
          <w:rFonts w:asciiTheme="majorHAnsi" w:hAnsiTheme="majorHAnsi" w:cs="Times New Roman"/>
          <w:b/>
          <w:bCs/>
          <w:sz w:val="24"/>
          <w:szCs w:val="24"/>
        </w:rPr>
        <w:t>ú</w:t>
      </w:r>
      <w:r w:rsidRPr="00F05BF4">
        <w:rPr>
          <w:rFonts w:asciiTheme="majorHAnsi" w:hAnsiTheme="majorHAnsi" w:cs="Times New Roman"/>
          <w:b/>
          <w:bCs/>
          <w:sz w:val="24"/>
          <w:szCs w:val="24"/>
        </w:rPr>
        <w:t>vania údajov</w:t>
      </w:r>
      <w:r w:rsidR="00A75E84" w:rsidRPr="00F05BF4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14:paraId="63E7FE2F" w14:textId="77777777" w:rsidR="00A75E84" w:rsidRPr="00F05BF4" w:rsidRDefault="00A75E84" w:rsidP="00A75E84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560F3195" w14:textId="77777777" w:rsidR="00536219" w:rsidRPr="00F05BF4" w:rsidRDefault="00536219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Máte právo, aby na základe Vašej žiadosti </w:t>
      </w:r>
      <w:r w:rsidR="003D16A1" w:rsidRPr="00F05BF4">
        <w:rPr>
          <w:rFonts w:asciiTheme="majorHAnsi" w:hAnsiTheme="majorHAnsi" w:cs="Times New Roman"/>
          <w:sz w:val="24"/>
          <w:szCs w:val="24"/>
        </w:rPr>
        <w:t>Prevádzkovateľ</w:t>
      </w:r>
      <w:r w:rsidRPr="00F05BF4">
        <w:rPr>
          <w:rFonts w:asciiTheme="majorHAnsi" w:hAnsiTheme="majorHAnsi" w:cs="Times New Roman"/>
          <w:sz w:val="24"/>
          <w:szCs w:val="24"/>
        </w:rPr>
        <w:t xml:space="preserve"> obmedzil spracúvanie údajov, ak je splnená niektorá nasledujúca podmienka:</w:t>
      </w:r>
    </w:p>
    <w:p w14:paraId="1FEDF92C" w14:textId="77777777" w:rsidR="00536219" w:rsidRPr="00F05BF4" w:rsidRDefault="00536219" w:rsidP="005362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spochybňujete </w:t>
      </w:r>
      <w:r w:rsidR="005F7DAC" w:rsidRPr="00F05BF4">
        <w:rPr>
          <w:rFonts w:asciiTheme="majorHAnsi" w:hAnsiTheme="majorHAnsi" w:cs="Times New Roman"/>
          <w:sz w:val="24"/>
          <w:szCs w:val="24"/>
        </w:rPr>
        <w:t xml:space="preserve">správnosť </w:t>
      </w:r>
      <w:r w:rsidRPr="00F05BF4">
        <w:rPr>
          <w:rFonts w:asciiTheme="majorHAnsi" w:hAnsiTheme="majorHAnsi" w:cs="Times New Roman"/>
          <w:sz w:val="24"/>
          <w:szCs w:val="24"/>
        </w:rPr>
        <w:t xml:space="preserve">osobných údajov. V takom prípade sa obmedzenie vzťahuje na ten čas, ktorý umožňuje </w:t>
      </w:r>
      <w:r w:rsidR="005301BB" w:rsidRPr="00F05BF4">
        <w:rPr>
          <w:rFonts w:asciiTheme="majorHAnsi" w:hAnsiTheme="majorHAnsi" w:cs="Times New Roman"/>
          <w:sz w:val="24"/>
          <w:szCs w:val="24"/>
        </w:rPr>
        <w:t>prevádzkovate</w:t>
      </w:r>
      <w:r w:rsidR="005F7DAC" w:rsidRPr="00F05BF4">
        <w:rPr>
          <w:rFonts w:asciiTheme="majorHAnsi" w:hAnsiTheme="majorHAnsi" w:cs="Times New Roman"/>
          <w:sz w:val="24"/>
          <w:szCs w:val="24"/>
        </w:rPr>
        <w:t>ľovi</w:t>
      </w:r>
      <w:r w:rsidR="000273E0" w:rsidRPr="00F05BF4">
        <w:rPr>
          <w:rFonts w:asciiTheme="majorHAnsi" w:hAnsiTheme="majorHAnsi" w:cs="Times New Roman"/>
          <w:sz w:val="24"/>
          <w:szCs w:val="24"/>
        </w:rPr>
        <w:t xml:space="preserve"> overiť </w:t>
      </w:r>
      <w:r w:rsidR="005F7DAC" w:rsidRPr="00F05BF4">
        <w:rPr>
          <w:rFonts w:asciiTheme="majorHAnsi" w:hAnsiTheme="majorHAnsi" w:cs="Times New Roman"/>
          <w:sz w:val="24"/>
          <w:szCs w:val="24"/>
        </w:rPr>
        <w:t>správnosť</w:t>
      </w:r>
      <w:r w:rsidR="005F7DAC" w:rsidRPr="00F05BF4" w:rsidDel="005F7DAC">
        <w:rPr>
          <w:rFonts w:asciiTheme="majorHAnsi" w:hAnsiTheme="majorHAnsi" w:cs="Times New Roman"/>
          <w:sz w:val="24"/>
          <w:szCs w:val="24"/>
        </w:rPr>
        <w:t xml:space="preserve"> </w:t>
      </w:r>
      <w:r w:rsidR="000273E0" w:rsidRPr="00F05BF4">
        <w:rPr>
          <w:rFonts w:asciiTheme="majorHAnsi" w:hAnsiTheme="majorHAnsi" w:cs="Times New Roman"/>
          <w:sz w:val="24"/>
          <w:szCs w:val="24"/>
        </w:rPr>
        <w:t xml:space="preserve">osobných údajov; </w:t>
      </w:r>
    </w:p>
    <w:p w14:paraId="077CD0E0" w14:textId="77777777" w:rsidR="000273E0" w:rsidRPr="00F05BF4" w:rsidRDefault="000273E0" w:rsidP="005362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sprac</w:t>
      </w:r>
      <w:r w:rsidR="005F7DAC" w:rsidRPr="00F05BF4">
        <w:rPr>
          <w:rFonts w:asciiTheme="majorHAnsi" w:hAnsiTheme="majorHAnsi" w:cs="Times New Roman"/>
          <w:sz w:val="24"/>
          <w:szCs w:val="24"/>
        </w:rPr>
        <w:t>ú</w:t>
      </w:r>
      <w:r w:rsidRPr="00F05BF4">
        <w:rPr>
          <w:rFonts w:asciiTheme="majorHAnsi" w:hAnsiTheme="majorHAnsi" w:cs="Times New Roman"/>
          <w:sz w:val="24"/>
          <w:szCs w:val="24"/>
        </w:rPr>
        <w:t>vanie údajov je proti</w:t>
      </w:r>
      <w:r w:rsidR="005F7DAC" w:rsidRPr="00F05BF4">
        <w:rPr>
          <w:rFonts w:asciiTheme="majorHAnsi" w:hAnsiTheme="majorHAnsi" w:cs="Times New Roman"/>
          <w:sz w:val="24"/>
          <w:szCs w:val="24"/>
        </w:rPr>
        <w:t>zákonné</w:t>
      </w:r>
      <w:r w:rsidRPr="00F05BF4">
        <w:rPr>
          <w:rFonts w:asciiTheme="majorHAnsi" w:hAnsiTheme="majorHAnsi" w:cs="Times New Roman"/>
          <w:sz w:val="24"/>
          <w:szCs w:val="24"/>
        </w:rPr>
        <w:t xml:space="preserve"> a Vy </w:t>
      </w:r>
      <w:r w:rsidR="005F7DAC" w:rsidRPr="00F05BF4">
        <w:rPr>
          <w:rFonts w:asciiTheme="majorHAnsi" w:hAnsiTheme="majorHAnsi" w:cs="Times New Roman"/>
          <w:sz w:val="24"/>
          <w:szCs w:val="24"/>
        </w:rPr>
        <w:t>namietate</w:t>
      </w:r>
      <w:r w:rsidRPr="00F05BF4">
        <w:rPr>
          <w:rFonts w:asciiTheme="majorHAnsi" w:hAnsiTheme="majorHAnsi" w:cs="Times New Roman"/>
          <w:sz w:val="24"/>
          <w:szCs w:val="24"/>
        </w:rPr>
        <w:t xml:space="preserve"> vymazaniu osobných údajov a namiesto vymazania žiad</w:t>
      </w:r>
      <w:r w:rsidR="005F7DAC" w:rsidRPr="00F05BF4">
        <w:rPr>
          <w:rFonts w:asciiTheme="majorHAnsi" w:hAnsiTheme="majorHAnsi" w:cs="Times New Roman"/>
          <w:sz w:val="24"/>
          <w:szCs w:val="24"/>
        </w:rPr>
        <w:t>á</w:t>
      </w:r>
      <w:r w:rsidRPr="00F05BF4">
        <w:rPr>
          <w:rFonts w:asciiTheme="majorHAnsi" w:hAnsiTheme="majorHAnsi" w:cs="Times New Roman"/>
          <w:sz w:val="24"/>
          <w:szCs w:val="24"/>
        </w:rPr>
        <w:t>te o obmedzenie ich použitia;</w:t>
      </w:r>
    </w:p>
    <w:p w14:paraId="5A65C437" w14:textId="77777777" w:rsidR="000273E0" w:rsidRPr="00F05BF4" w:rsidRDefault="005F7DAC" w:rsidP="00A75E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p</w:t>
      </w:r>
      <w:r w:rsidR="003D16A1" w:rsidRPr="00F05BF4">
        <w:rPr>
          <w:rFonts w:asciiTheme="majorHAnsi" w:hAnsiTheme="majorHAnsi" w:cs="Times New Roman"/>
          <w:sz w:val="24"/>
          <w:szCs w:val="24"/>
        </w:rPr>
        <w:t>revádzkovateľ</w:t>
      </w:r>
      <w:r w:rsidR="000273E0" w:rsidRPr="00F05BF4">
        <w:rPr>
          <w:rFonts w:asciiTheme="majorHAnsi" w:hAnsiTheme="majorHAnsi" w:cs="Times New Roman"/>
          <w:sz w:val="24"/>
          <w:szCs w:val="24"/>
        </w:rPr>
        <w:t xml:space="preserve"> už nepotrebuje osobné údaje za účelom ich sprac</w:t>
      </w:r>
      <w:r w:rsidRPr="00F05BF4">
        <w:rPr>
          <w:rFonts w:asciiTheme="majorHAnsi" w:hAnsiTheme="majorHAnsi" w:cs="Times New Roman"/>
          <w:sz w:val="24"/>
          <w:szCs w:val="24"/>
        </w:rPr>
        <w:t>ú</w:t>
      </w:r>
      <w:r w:rsidR="000273E0" w:rsidRPr="00F05BF4">
        <w:rPr>
          <w:rFonts w:asciiTheme="majorHAnsi" w:hAnsiTheme="majorHAnsi" w:cs="Times New Roman"/>
          <w:sz w:val="24"/>
          <w:szCs w:val="24"/>
        </w:rPr>
        <w:t>vania, ale Vy ich po</w:t>
      </w:r>
      <w:r w:rsidRPr="00F05BF4">
        <w:rPr>
          <w:rFonts w:asciiTheme="majorHAnsi" w:hAnsiTheme="majorHAnsi" w:cs="Times New Roman"/>
          <w:sz w:val="24"/>
          <w:szCs w:val="24"/>
        </w:rPr>
        <w:t xml:space="preserve">trebujete </w:t>
      </w:r>
      <w:r w:rsidR="000273E0" w:rsidRPr="00F05BF4">
        <w:rPr>
          <w:rFonts w:asciiTheme="majorHAnsi" w:hAnsiTheme="majorHAnsi" w:cs="Times New Roman"/>
          <w:sz w:val="24"/>
          <w:szCs w:val="24"/>
        </w:rPr>
        <w:t xml:space="preserve">na </w:t>
      </w:r>
      <w:r w:rsidRPr="00F05BF4">
        <w:rPr>
          <w:rFonts w:asciiTheme="majorHAnsi" w:hAnsiTheme="majorHAnsi" w:cs="Times New Roman"/>
          <w:sz w:val="24"/>
          <w:szCs w:val="24"/>
        </w:rPr>
        <w:t xml:space="preserve">preukázanie, </w:t>
      </w:r>
      <w:r w:rsidR="000273E0" w:rsidRPr="00F05BF4">
        <w:rPr>
          <w:rFonts w:asciiTheme="majorHAnsi" w:hAnsiTheme="majorHAnsi" w:cs="Times New Roman"/>
          <w:sz w:val="24"/>
          <w:szCs w:val="24"/>
        </w:rPr>
        <w:t>uplatňovanie alebo na o</w:t>
      </w:r>
      <w:r w:rsidRPr="00F05BF4">
        <w:rPr>
          <w:rFonts w:asciiTheme="majorHAnsi" w:hAnsiTheme="majorHAnsi" w:cs="Times New Roman"/>
          <w:sz w:val="24"/>
          <w:szCs w:val="24"/>
        </w:rPr>
        <w:t>bhajovanie</w:t>
      </w:r>
      <w:r w:rsidR="000273E0" w:rsidRPr="00F05BF4">
        <w:rPr>
          <w:rFonts w:asciiTheme="majorHAnsi" w:hAnsiTheme="majorHAnsi" w:cs="Times New Roman"/>
          <w:sz w:val="24"/>
          <w:szCs w:val="24"/>
        </w:rPr>
        <w:t xml:space="preserve"> právnych nárokov; </w:t>
      </w:r>
    </w:p>
    <w:p w14:paraId="0D255D95" w14:textId="77777777" w:rsidR="000273E0" w:rsidRPr="00F05BF4" w:rsidRDefault="000273E0" w:rsidP="00A75E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vzniesli ste námietku </w:t>
      </w:r>
      <w:r w:rsidR="005F7DAC" w:rsidRPr="00F05BF4">
        <w:rPr>
          <w:rFonts w:asciiTheme="majorHAnsi" w:hAnsiTheme="majorHAnsi" w:cs="Times New Roman"/>
          <w:sz w:val="24"/>
          <w:szCs w:val="24"/>
        </w:rPr>
        <w:t>voči</w:t>
      </w:r>
      <w:r w:rsidRPr="00F05BF4">
        <w:rPr>
          <w:rFonts w:asciiTheme="majorHAnsi" w:hAnsiTheme="majorHAnsi" w:cs="Times New Roman"/>
          <w:sz w:val="24"/>
          <w:szCs w:val="24"/>
        </w:rPr>
        <w:t xml:space="preserve"> sprac</w:t>
      </w:r>
      <w:r w:rsidR="005F7DAC" w:rsidRPr="00F05BF4">
        <w:rPr>
          <w:rFonts w:asciiTheme="majorHAnsi" w:hAnsiTheme="majorHAnsi" w:cs="Times New Roman"/>
          <w:sz w:val="24"/>
          <w:szCs w:val="24"/>
        </w:rPr>
        <w:t>ú</w:t>
      </w:r>
      <w:r w:rsidRPr="00F05BF4">
        <w:rPr>
          <w:rFonts w:asciiTheme="majorHAnsi" w:hAnsiTheme="majorHAnsi" w:cs="Times New Roman"/>
          <w:sz w:val="24"/>
          <w:szCs w:val="24"/>
        </w:rPr>
        <w:t xml:space="preserve">vaniu údajov. V takomto prípade sa obmedzenie vzťahuje na ten čas kým sa zistí, či </w:t>
      </w:r>
      <w:r w:rsidR="005F7DAC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oprávnené dôvody na strane prevádzkovateľa prevažujú nad</w:t>
      </w:r>
      <w:r w:rsidR="005F7DAC"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Pr="00F05BF4">
        <w:rPr>
          <w:rFonts w:asciiTheme="majorHAnsi" w:hAnsiTheme="majorHAnsi" w:cs="Times New Roman"/>
          <w:sz w:val="24"/>
          <w:szCs w:val="24"/>
        </w:rPr>
        <w:t>Vašimi oprávnenými dôvodmi.</w:t>
      </w:r>
    </w:p>
    <w:p w14:paraId="6D83CA4F" w14:textId="77777777" w:rsidR="005F7DAC" w:rsidRPr="00F05BF4" w:rsidRDefault="000273E0" w:rsidP="000273E0">
      <w:pPr>
        <w:pStyle w:val="ListParagraph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3F526D7" w14:textId="77777777" w:rsidR="005F7DAC" w:rsidRPr="00F05BF4" w:rsidRDefault="005F7DAC">
      <w:pPr>
        <w:rPr>
          <w:rFonts w:asciiTheme="majorHAnsi" w:eastAsiaTheme="minorEastAsia" w:hAnsiTheme="majorHAnsi" w:cs="Times New Roman"/>
          <w:sz w:val="24"/>
          <w:szCs w:val="24"/>
          <w:lang w:eastAsia="hu-HU"/>
        </w:rPr>
      </w:pPr>
      <w:r w:rsidRPr="00F05BF4">
        <w:rPr>
          <w:rFonts w:asciiTheme="majorHAnsi" w:hAnsiTheme="majorHAnsi" w:cs="Times New Roman"/>
          <w:sz w:val="24"/>
          <w:szCs w:val="24"/>
        </w:rPr>
        <w:br w:type="page"/>
      </w:r>
    </w:p>
    <w:p w14:paraId="1EE006E9" w14:textId="77777777" w:rsidR="00A75E84" w:rsidRPr="00F05BF4" w:rsidRDefault="000273E0" w:rsidP="00A75E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F05BF4">
        <w:rPr>
          <w:rFonts w:asciiTheme="majorHAnsi" w:hAnsiTheme="majorHAnsi" w:cs="Times New Roman"/>
          <w:b/>
          <w:bCs/>
          <w:sz w:val="24"/>
          <w:szCs w:val="24"/>
        </w:rPr>
        <w:lastRenderedPageBreak/>
        <w:t xml:space="preserve">Právo na prenosnosť údajov </w:t>
      </w:r>
    </w:p>
    <w:p w14:paraId="1375D56A" w14:textId="77777777" w:rsidR="00A75E84" w:rsidRPr="00F05BF4" w:rsidRDefault="00A75E84" w:rsidP="00A75E84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2A8902E6" w14:textId="77777777" w:rsidR="00EC090B" w:rsidRPr="00F05BF4" w:rsidRDefault="000273E0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Máte právo na to, aby ste svoje osobné údaje, ktoré ste poskytli</w:t>
      </w:r>
      <w:r w:rsidR="00EC090B"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="005F7DAC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prevádzkovateľovi, v štruktúrovanom, bežne používanom a strojovo čitateľnom formáte a má</w:t>
      </w:r>
      <w:r w:rsidR="009A31A8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te</w:t>
      </w:r>
      <w:r w:rsidR="005F7DAC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právo preniesť tieto údaje ďalšiemu prevádzkovateľovi bez toho, aby jej prevádzkovateľ, ktorému sa tieto osobné údaje poskytli, bráni</w:t>
      </w:r>
      <w:r w:rsidR="009A31A8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l</w:t>
      </w:r>
      <w:r w:rsidR="005F7DAC"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="00EC090B" w:rsidRPr="00F05BF4">
        <w:rPr>
          <w:rFonts w:asciiTheme="majorHAnsi" w:hAnsiTheme="majorHAnsi" w:cs="Times New Roman"/>
          <w:sz w:val="24"/>
          <w:szCs w:val="24"/>
        </w:rPr>
        <w:t xml:space="preserve">(...) </w:t>
      </w:r>
    </w:p>
    <w:p w14:paraId="6540FEA7" w14:textId="77777777" w:rsidR="00EC090B" w:rsidRPr="00F05BF4" w:rsidRDefault="00EC090B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976495A" w14:textId="77777777" w:rsidR="00A75E84" w:rsidRPr="00F05BF4" w:rsidRDefault="00EC090B" w:rsidP="00A75E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</w:rPr>
        <w:t>Právo na</w:t>
      </w:r>
      <w:r w:rsidR="009A31A8" w:rsidRPr="00F05BF4">
        <w:rPr>
          <w:rFonts w:asciiTheme="majorHAnsi" w:hAnsiTheme="majorHAnsi" w:cs="Times New Roman"/>
          <w:b/>
          <w:sz w:val="24"/>
          <w:szCs w:val="24"/>
        </w:rPr>
        <w:t>mietať</w:t>
      </w:r>
    </w:p>
    <w:p w14:paraId="19E8BEC4" w14:textId="77777777" w:rsidR="00A75E84" w:rsidRPr="00F05BF4" w:rsidRDefault="00A75E84" w:rsidP="00A75E84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10EB1A1B" w14:textId="77777777" w:rsidR="00EC090B" w:rsidRPr="00F05BF4" w:rsidRDefault="00EC090B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Máte právo kedykoľvek namietať proti sprac</w:t>
      </w:r>
      <w:r w:rsidR="009A31A8" w:rsidRPr="00F05BF4">
        <w:rPr>
          <w:rFonts w:asciiTheme="majorHAnsi" w:hAnsiTheme="majorHAnsi" w:cs="Times New Roman"/>
          <w:sz w:val="24"/>
          <w:szCs w:val="24"/>
        </w:rPr>
        <w:t>ú</w:t>
      </w:r>
      <w:r w:rsidRPr="00F05BF4">
        <w:rPr>
          <w:rFonts w:asciiTheme="majorHAnsi" w:hAnsiTheme="majorHAnsi" w:cs="Times New Roman"/>
          <w:sz w:val="24"/>
          <w:szCs w:val="24"/>
        </w:rPr>
        <w:t xml:space="preserve">vaniu Vašich osobných údajov, a to zdôvodov, týkajúcich sa Vašej vlastnej situácie (...) vrátane namietania profilovania na základe uvedených ustanovavení. </w:t>
      </w:r>
    </w:p>
    <w:p w14:paraId="26553A6D" w14:textId="77777777" w:rsidR="00A75E84" w:rsidRPr="00F05BF4" w:rsidRDefault="00A75E84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EAF3F6A" w14:textId="77777777" w:rsidR="00A75E84" w:rsidRPr="00F05BF4" w:rsidRDefault="00EC090B" w:rsidP="00A75E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</w:rPr>
        <w:t>Pr</w:t>
      </w:r>
      <w:r w:rsidR="00E13A4F" w:rsidRPr="00F05BF4">
        <w:rPr>
          <w:rFonts w:asciiTheme="majorHAnsi" w:hAnsiTheme="majorHAnsi" w:cs="Times New Roman"/>
          <w:b/>
          <w:sz w:val="24"/>
          <w:szCs w:val="24"/>
        </w:rPr>
        <w:t xml:space="preserve">ávo namietať </w:t>
      </w:r>
      <w:r w:rsidRPr="00F05BF4">
        <w:rPr>
          <w:rFonts w:asciiTheme="majorHAnsi" w:hAnsiTheme="majorHAnsi" w:cs="Times New Roman"/>
          <w:b/>
          <w:sz w:val="24"/>
          <w:szCs w:val="24"/>
        </w:rPr>
        <w:t xml:space="preserve">v prípade priameho </w:t>
      </w:r>
      <w:r w:rsidR="00E13A4F" w:rsidRPr="00F05BF4">
        <w:rPr>
          <w:rFonts w:asciiTheme="majorHAnsi" w:hAnsiTheme="majorHAnsi" w:cs="Times New Roman"/>
          <w:b/>
          <w:sz w:val="24"/>
          <w:szCs w:val="24"/>
        </w:rPr>
        <w:t>marketingu</w:t>
      </w:r>
      <w:r w:rsidRPr="00F05BF4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14:paraId="14209ADB" w14:textId="77777777" w:rsidR="00A75E84" w:rsidRPr="00F05BF4" w:rsidRDefault="00A75E84" w:rsidP="00A75E84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41E172C3" w14:textId="77777777" w:rsidR="006C6F43" w:rsidRPr="00F05BF4" w:rsidRDefault="006C6F43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Ak sa Vaše osobné údaje spracúvajú na účely priameho </w:t>
      </w:r>
      <w:r w:rsidR="00E13A4F" w:rsidRPr="00F05BF4">
        <w:rPr>
          <w:rFonts w:asciiTheme="majorHAnsi" w:hAnsiTheme="majorHAnsi" w:cs="Times New Roman"/>
          <w:sz w:val="24"/>
          <w:szCs w:val="24"/>
        </w:rPr>
        <w:t>marketingu</w:t>
      </w:r>
      <w:r w:rsidRPr="00F05BF4">
        <w:rPr>
          <w:rFonts w:asciiTheme="majorHAnsi" w:hAnsiTheme="majorHAnsi" w:cs="Times New Roman"/>
          <w:sz w:val="24"/>
          <w:szCs w:val="24"/>
        </w:rPr>
        <w:t xml:space="preserve">, máte právo kedykoľvek namietať proti spracúvaniu osobných údajov, ktoré sa Vás týkajú, na takýto účely, vrátane aj profilovania, pokiaľ sa to týka priameho </w:t>
      </w:r>
      <w:r w:rsidR="00E13A4F" w:rsidRPr="00F05BF4">
        <w:rPr>
          <w:rFonts w:asciiTheme="majorHAnsi" w:hAnsiTheme="majorHAnsi" w:cs="Times New Roman"/>
          <w:sz w:val="24"/>
          <w:szCs w:val="24"/>
        </w:rPr>
        <w:t>marketingu</w:t>
      </w:r>
      <w:r w:rsidRPr="00F05BF4">
        <w:rPr>
          <w:rFonts w:asciiTheme="majorHAnsi" w:hAnsiTheme="majorHAnsi" w:cs="Times New Roman"/>
          <w:sz w:val="24"/>
          <w:szCs w:val="24"/>
        </w:rPr>
        <w:t xml:space="preserve">. Ak </w:t>
      </w:r>
      <w:r w:rsidR="00E13A4F" w:rsidRPr="00F05BF4">
        <w:rPr>
          <w:rFonts w:asciiTheme="majorHAnsi" w:hAnsiTheme="majorHAnsi" w:cs="Times New Roman"/>
          <w:sz w:val="24"/>
          <w:szCs w:val="24"/>
        </w:rPr>
        <w:t xml:space="preserve">namietate </w:t>
      </w:r>
      <w:r w:rsidR="00E13A4F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voči spracúvaniu na účely priameho marketingu, osobné údaje sa už na také účely nesmú spracúvať</w:t>
      </w:r>
      <w:r w:rsidRPr="00F05BF4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00FC8D51" w14:textId="77777777" w:rsidR="006C6F43" w:rsidRPr="00F05BF4" w:rsidRDefault="006C6F43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3C6142B" w14:textId="77777777" w:rsidR="00A75E84" w:rsidRPr="00F05BF4" w:rsidRDefault="00A75E84" w:rsidP="00A75E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05BF4">
        <w:rPr>
          <w:rFonts w:asciiTheme="majorHAnsi" w:hAnsiTheme="majorHAnsi" w:cs="Times New Roman"/>
          <w:b/>
          <w:sz w:val="24"/>
          <w:szCs w:val="24"/>
        </w:rPr>
        <w:t>Automatiz</w:t>
      </w:r>
      <w:r w:rsidR="006C6F43" w:rsidRPr="00F05BF4">
        <w:rPr>
          <w:rFonts w:asciiTheme="majorHAnsi" w:hAnsiTheme="majorHAnsi" w:cs="Times New Roman"/>
          <w:b/>
          <w:sz w:val="24"/>
          <w:szCs w:val="24"/>
        </w:rPr>
        <w:t xml:space="preserve">ované </w:t>
      </w:r>
      <w:r w:rsidR="0042446B" w:rsidRPr="00F05BF4">
        <w:rPr>
          <w:rFonts w:asciiTheme="majorHAnsi" w:hAnsiTheme="majorHAnsi" w:cs="Times New Roman"/>
          <w:b/>
          <w:sz w:val="24"/>
          <w:szCs w:val="24"/>
        </w:rPr>
        <w:t xml:space="preserve">individuálne </w:t>
      </w:r>
      <w:r w:rsidR="006C6F43" w:rsidRPr="00F05BF4">
        <w:rPr>
          <w:rFonts w:asciiTheme="majorHAnsi" w:hAnsiTheme="majorHAnsi" w:cs="Times New Roman"/>
          <w:b/>
          <w:sz w:val="24"/>
          <w:szCs w:val="24"/>
        </w:rPr>
        <w:t xml:space="preserve">rozhodovanie vrátane profilovania </w:t>
      </w:r>
    </w:p>
    <w:p w14:paraId="1100BB39" w14:textId="77777777" w:rsidR="00A75E84" w:rsidRPr="00F05BF4" w:rsidRDefault="00A75E84" w:rsidP="00A75E84">
      <w:pPr>
        <w:pStyle w:val="ListParagraph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641B33A0" w14:textId="77777777" w:rsidR="006C6F43" w:rsidRPr="00F05BF4" w:rsidRDefault="006C6F43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Máte právo, aby sa na Vás nevzťahovalo rozhodnutie</w:t>
      </w:r>
      <w:r w:rsidR="0042446B" w:rsidRPr="00F05BF4">
        <w:rPr>
          <w:rFonts w:asciiTheme="majorHAnsi" w:hAnsiTheme="majorHAnsi" w:cs="Times New Roman"/>
          <w:sz w:val="24"/>
          <w:szCs w:val="24"/>
        </w:rPr>
        <w:t>,</w:t>
      </w: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="0042446B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ktoré je založené výlučne na automatizovanom spracúvaní, vrátane profilovania, a ktoré má právne účinky, ktoré sa Vás týkajú alebo podobne významne ovplyvňujú.</w:t>
      </w:r>
    </w:p>
    <w:p w14:paraId="02986AA1" w14:textId="77777777" w:rsidR="001A75BB" w:rsidRPr="00F05BF4" w:rsidRDefault="001A75BB" w:rsidP="001A75B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Predchádazjúci odsek sa neuplat</w:t>
      </w:r>
      <w:r w:rsidR="0042446B" w:rsidRPr="00F05BF4">
        <w:rPr>
          <w:rFonts w:asciiTheme="majorHAnsi" w:hAnsiTheme="majorHAnsi" w:cs="Times New Roman"/>
          <w:sz w:val="24"/>
          <w:szCs w:val="24"/>
        </w:rPr>
        <w:t xml:space="preserve">ňuje, ak je </w:t>
      </w:r>
      <w:r w:rsidRPr="00F05BF4">
        <w:rPr>
          <w:rFonts w:asciiTheme="majorHAnsi" w:hAnsiTheme="majorHAnsi" w:cs="Times New Roman"/>
          <w:sz w:val="24"/>
          <w:szCs w:val="24"/>
        </w:rPr>
        <w:t>rozhodnutie:</w:t>
      </w:r>
    </w:p>
    <w:p w14:paraId="2C3F4C60" w14:textId="77777777" w:rsidR="001A75BB" w:rsidRPr="00F05BF4" w:rsidRDefault="001A75BB" w:rsidP="001A75B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nevyhnutné na uzavretie alebo na plnenie zmluvy medzi Vami a </w:t>
      </w:r>
      <w:r w:rsidR="0042446B" w:rsidRPr="00F05BF4">
        <w:rPr>
          <w:rFonts w:asciiTheme="majorHAnsi" w:hAnsiTheme="majorHAnsi" w:cs="Times New Roman"/>
          <w:sz w:val="24"/>
          <w:szCs w:val="24"/>
        </w:rPr>
        <w:t>prevádzkovateľom</w:t>
      </w:r>
      <w:r w:rsidRPr="00F05BF4">
        <w:rPr>
          <w:rFonts w:asciiTheme="majorHAnsi" w:hAnsiTheme="majorHAnsi" w:cs="Times New Roman"/>
          <w:sz w:val="24"/>
          <w:szCs w:val="24"/>
        </w:rPr>
        <w:t xml:space="preserve">; </w:t>
      </w:r>
    </w:p>
    <w:p w14:paraId="1361C6F6" w14:textId="77777777" w:rsidR="00A75E84" w:rsidRPr="00F05BF4" w:rsidRDefault="0042446B" w:rsidP="00A75E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povolené právom Únie alebo právom členského štátu, ktorému prevádzkovateľ podlieha a ktorým sa zároveň stanovujú aj vhodné opatrenia zaručujúce ochranu Vašich práv a slobôd a oprávnených záujmov</w:t>
      </w:r>
      <w:r w:rsidR="001A75BB" w:rsidRPr="00F05BF4">
        <w:rPr>
          <w:rFonts w:asciiTheme="majorHAnsi" w:hAnsiTheme="majorHAnsi" w:cs="Times New Roman"/>
          <w:sz w:val="24"/>
          <w:szCs w:val="24"/>
        </w:rPr>
        <w:t xml:space="preserve">; alebo </w:t>
      </w:r>
    </w:p>
    <w:p w14:paraId="291A8BCF" w14:textId="77777777" w:rsidR="00A75E84" w:rsidRPr="00F05BF4" w:rsidRDefault="0042446B" w:rsidP="00A75E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založené na</w:t>
      </w:r>
      <w:r w:rsidR="001A75BB" w:rsidRPr="00F05BF4">
        <w:rPr>
          <w:rFonts w:asciiTheme="majorHAnsi" w:hAnsiTheme="majorHAnsi" w:cs="Times New Roman"/>
          <w:sz w:val="24"/>
          <w:szCs w:val="24"/>
        </w:rPr>
        <w:t xml:space="preserve"> Vášho výslovného súhlasu. </w:t>
      </w:r>
    </w:p>
    <w:p w14:paraId="7A723FC4" w14:textId="77777777" w:rsidR="00A75E84" w:rsidRPr="00F05BF4" w:rsidRDefault="00A75E84" w:rsidP="00A75E84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C052B8E" w14:textId="77777777" w:rsidR="002F309C" w:rsidRPr="00F05BF4" w:rsidRDefault="00130AB8" w:rsidP="002F309C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 xml:space="preserve">Termín prijatia opatrení </w:t>
      </w:r>
    </w:p>
    <w:p w14:paraId="3D64A90C" w14:textId="77777777" w:rsidR="002F309C" w:rsidRPr="00F05BF4" w:rsidRDefault="002F309C" w:rsidP="002F309C">
      <w:pPr>
        <w:spacing w:after="0" w:line="240" w:lineRule="auto"/>
        <w:rPr>
          <w:rStyle w:val="IntenseReference"/>
          <w:rFonts w:asciiTheme="majorHAnsi" w:hAnsiTheme="majorHAnsi" w:cs="Times New Roman"/>
          <w:sz w:val="24"/>
          <w:szCs w:val="24"/>
        </w:rPr>
      </w:pPr>
    </w:p>
    <w:p w14:paraId="59B60F9E" w14:textId="77777777" w:rsidR="005374A6" w:rsidRPr="00F05BF4" w:rsidRDefault="003D16A1" w:rsidP="002F309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Prevádzkovateľ</w:t>
      </w:r>
      <w:r w:rsidR="005374A6" w:rsidRPr="00F05BF4">
        <w:rPr>
          <w:rFonts w:asciiTheme="majorHAnsi" w:hAnsiTheme="majorHAnsi" w:cs="Times New Roman"/>
          <w:sz w:val="24"/>
          <w:szCs w:val="24"/>
        </w:rPr>
        <w:t xml:space="preserve"> Vás bez zbytočného odkladu</w:t>
      </w:r>
      <w:r w:rsidR="0042446B" w:rsidRPr="00F05BF4">
        <w:rPr>
          <w:rFonts w:asciiTheme="majorHAnsi" w:hAnsiTheme="majorHAnsi" w:cs="Times New Roman"/>
          <w:sz w:val="24"/>
          <w:szCs w:val="24"/>
        </w:rPr>
        <w:t xml:space="preserve"> a každom prípade do </w:t>
      </w:r>
      <w:r w:rsidR="005374A6" w:rsidRPr="00F05BF4">
        <w:rPr>
          <w:rFonts w:asciiTheme="majorHAnsi" w:hAnsiTheme="majorHAnsi" w:cs="Times New Roman"/>
          <w:b/>
          <w:sz w:val="24"/>
          <w:szCs w:val="24"/>
        </w:rPr>
        <w:t xml:space="preserve">1 mesiaca </w:t>
      </w:r>
      <w:r w:rsidR="005374A6" w:rsidRPr="00F05BF4">
        <w:rPr>
          <w:rFonts w:asciiTheme="majorHAnsi" w:hAnsiTheme="majorHAnsi" w:cs="Times New Roman"/>
          <w:sz w:val="24"/>
          <w:szCs w:val="24"/>
        </w:rPr>
        <w:t xml:space="preserve">od prijatia žiadosti bude informovať o opatreniach, </w:t>
      </w:r>
      <w:r w:rsidR="00331D0A" w:rsidRPr="00F05BF4">
        <w:rPr>
          <w:rFonts w:asciiTheme="majorHAnsi" w:hAnsiTheme="majorHAnsi" w:cs="Times New Roman"/>
          <w:sz w:val="24"/>
          <w:szCs w:val="24"/>
        </w:rPr>
        <w:t xml:space="preserve">ktoré sa prijali na základe </w:t>
      </w:r>
      <w:r w:rsidR="005374A6" w:rsidRPr="00F05BF4">
        <w:rPr>
          <w:rFonts w:asciiTheme="majorHAnsi" w:hAnsiTheme="majorHAnsi" w:cs="Times New Roman"/>
          <w:sz w:val="24"/>
          <w:szCs w:val="24"/>
        </w:rPr>
        <w:t xml:space="preserve">vyššie uvedenými požiadavkami. </w:t>
      </w:r>
    </w:p>
    <w:p w14:paraId="38820D92" w14:textId="77777777" w:rsidR="002F309C" w:rsidRPr="00F05BF4" w:rsidRDefault="002F309C" w:rsidP="002F309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04F6677" w14:textId="77777777" w:rsidR="005374A6" w:rsidRPr="00F05BF4" w:rsidRDefault="005374A6" w:rsidP="002F309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V prípade potreby termín </w:t>
      </w:r>
      <w:r w:rsidRPr="00F05BF4">
        <w:rPr>
          <w:rFonts w:asciiTheme="majorHAnsi" w:hAnsiTheme="majorHAnsi" w:cs="Times New Roman"/>
          <w:b/>
          <w:sz w:val="24"/>
          <w:szCs w:val="24"/>
        </w:rPr>
        <w:t xml:space="preserve">môže sa predĺžiť o 2 mesiace. </w:t>
      </w:r>
      <w:r w:rsidRPr="00F05BF4">
        <w:rPr>
          <w:rFonts w:asciiTheme="majorHAnsi" w:hAnsiTheme="majorHAnsi" w:cs="Times New Roman"/>
          <w:sz w:val="24"/>
          <w:szCs w:val="24"/>
        </w:rPr>
        <w:t xml:space="preserve">O predĺžení termínu </w:t>
      </w:r>
      <w:r w:rsidRPr="00F05BF4">
        <w:rPr>
          <w:rFonts w:asciiTheme="majorHAnsi" w:hAnsiTheme="majorHAnsi" w:cs="Times New Roman"/>
          <w:b/>
          <w:sz w:val="24"/>
          <w:szCs w:val="24"/>
        </w:rPr>
        <w:t>do 1 mesiaca</w:t>
      </w:r>
      <w:r w:rsidRPr="00F05BF4">
        <w:rPr>
          <w:rFonts w:asciiTheme="majorHAnsi" w:hAnsiTheme="majorHAnsi" w:cs="Times New Roman"/>
          <w:sz w:val="24"/>
          <w:szCs w:val="24"/>
        </w:rPr>
        <w:t xml:space="preserve"> od prijatia žiadosti Vás bude </w:t>
      </w:r>
      <w:r w:rsidR="00331D0A" w:rsidRPr="00F05BF4">
        <w:rPr>
          <w:rFonts w:asciiTheme="majorHAnsi" w:hAnsiTheme="majorHAnsi" w:cs="Times New Roman"/>
          <w:sz w:val="24"/>
          <w:szCs w:val="24"/>
        </w:rPr>
        <w:t>p</w:t>
      </w:r>
      <w:r w:rsidR="003D16A1" w:rsidRPr="00F05BF4">
        <w:rPr>
          <w:rFonts w:asciiTheme="majorHAnsi" w:hAnsiTheme="majorHAnsi" w:cs="Times New Roman"/>
          <w:sz w:val="24"/>
          <w:szCs w:val="24"/>
        </w:rPr>
        <w:t>revádzkovateľ</w:t>
      </w:r>
      <w:r w:rsidRPr="00F05BF4">
        <w:rPr>
          <w:rFonts w:asciiTheme="majorHAnsi" w:hAnsiTheme="majorHAnsi" w:cs="Times New Roman"/>
          <w:sz w:val="24"/>
          <w:szCs w:val="24"/>
        </w:rPr>
        <w:t xml:space="preserve"> informovať, s uvedením dôvodov oneskorenia. </w:t>
      </w:r>
    </w:p>
    <w:p w14:paraId="311AC790" w14:textId="77777777" w:rsidR="002F309C" w:rsidRPr="00F05BF4" w:rsidRDefault="005374A6" w:rsidP="002F309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  </w:t>
      </w:r>
    </w:p>
    <w:p w14:paraId="6B669B2E" w14:textId="77777777" w:rsidR="00130AB8" w:rsidRPr="00F05BF4" w:rsidRDefault="005374A6" w:rsidP="002F309C">
      <w:pPr>
        <w:spacing w:after="0" w:line="240" w:lineRule="auto"/>
        <w:jc w:val="both"/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</w:pPr>
      <w:r w:rsidRPr="00F05BF4">
        <w:rPr>
          <w:rFonts w:asciiTheme="majorHAnsi" w:hAnsiTheme="majorHAnsi" w:cs="Times New Roman"/>
          <w:sz w:val="24"/>
          <w:szCs w:val="24"/>
        </w:rPr>
        <w:t>A</w:t>
      </w:r>
      <w:r w:rsidR="00130AB8" w:rsidRPr="00F05BF4">
        <w:rPr>
          <w:rFonts w:asciiTheme="majorHAnsi" w:hAnsiTheme="majorHAnsi" w:cs="Times New Roman"/>
          <w:sz w:val="24"/>
          <w:szCs w:val="24"/>
        </w:rPr>
        <w:t xml:space="preserve">k </w:t>
      </w:r>
      <w:r w:rsidR="003D16A1" w:rsidRPr="00F05BF4">
        <w:rPr>
          <w:rFonts w:asciiTheme="majorHAnsi" w:hAnsiTheme="majorHAnsi" w:cs="Times New Roman"/>
          <w:sz w:val="24"/>
          <w:szCs w:val="24"/>
        </w:rPr>
        <w:t>Prevádzkovateľ</w:t>
      </w:r>
      <w:r w:rsidR="00130AB8" w:rsidRPr="00F05BF4">
        <w:rPr>
          <w:rFonts w:asciiTheme="majorHAnsi" w:hAnsiTheme="majorHAnsi" w:cs="Times New Roman"/>
          <w:sz w:val="24"/>
          <w:szCs w:val="24"/>
        </w:rPr>
        <w:t xml:space="preserve"> na zák</w:t>
      </w:r>
      <w:r w:rsidRPr="00F05BF4">
        <w:rPr>
          <w:rFonts w:asciiTheme="majorHAnsi" w:hAnsiTheme="majorHAnsi" w:cs="Times New Roman"/>
          <w:sz w:val="24"/>
          <w:szCs w:val="24"/>
        </w:rPr>
        <w:t>l</w:t>
      </w:r>
      <w:r w:rsidR="00130AB8" w:rsidRPr="00F05BF4">
        <w:rPr>
          <w:rFonts w:asciiTheme="majorHAnsi" w:hAnsiTheme="majorHAnsi" w:cs="Times New Roman"/>
          <w:sz w:val="24"/>
          <w:szCs w:val="24"/>
        </w:rPr>
        <w:t>a</w:t>
      </w:r>
      <w:r w:rsidRPr="00F05BF4">
        <w:rPr>
          <w:rFonts w:asciiTheme="majorHAnsi" w:hAnsiTheme="majorHAnsi" w:cs="Times New Roman"/>
          <w:sz w:val="24"/>
          <w:szCs w:val="24"/>
        </w:rPr>
        <w:t xml:space="preserve">de Vašej žiadosti nebude konať, bude Vás </w:t>
      </w:r>
      <w:r w:rsidRPr="00F05BF4">
        <w:rPr>
          <w:rFonts w:asciiTheme="majorHAnsi" w:hAnsiTheme="majorHAnsi" w:cs="Times New Roman"/>
          <w:b/>
          <w:sz w:val="24"/>
          <w:szCs w:val="24"/>
        </w:rPr>
        <w:t xml:space="preserve">bezodkladne, najneskôr do jedného mesiaca od </w:t>
      </w:r>
      <w:r w:rsidR="00331D0A" w:rsidRPr="00F05BF4">
        <w:rPr>
          <w:rFonts w:asciiTheme="majorHAnsi" w:hAnsiTheme="majorHAnsi" w:cs="Times New Roman"/>
          <w:b/>
          <w:sz w:val="24"/>
          <w:szCs w:val="24"/>
        </w:rPr>
        <w:t>doručenia</w:t>
      </w:r>
      <w:r w:rsidRPr="00F05BF4">
        <w:rPr>
          <w:rFonts w:asciiTheme="majorHAnsi" w:hAnsiTheme="majorHAnsi" w:cs="Times New Roman"/>
          <w:b/>
          <w:sz w:val="24"/>
          <w:szCs w:val="24"/>
        </w:rPr>
        <w:t xml:space="preserve"> žiadosti informovať o dôvodoch ne</w:t>
      </w:r>
      <w:r w:rsidR="00331D0A" w:rsidRPr="00F05BF4">
        <w:rPr>
          <w:rFonts w:asciiTheme="majorHAnsi" w:hAnsiTheme="majorHAnsi" w:cs="Times New Roman"/>
          <w:b/>
          <w:sz w:val="24"/>
          <w:szCs w:val="24"/>
        </w:rPr>
        <w:t>konania</w:t>
      </w:r>
      <w:r w:rsidRPr="00F05BF4">
        <w:rPr>
          <w:rFonts w:asciiTheme="majorHAnsi" w:hAnsiTheme="majorHAnsi" w:cs="Times New Roman"/>
          <w:sz w:val="24"/>
          <w:szCs w:val="24"/>
        </w:rPr>
        <w:t xml:space="preserve"> a o tom, </w:t>
      </w:r>
      <w:r w:rsidR="00130AB8" w:rsidRPr="00F05BF4">
        <w:rPr>
          <w:rFonts w:asciiTheme="majorHAnsi" w:hAnsiTheme="majorHAnsi" w:cs="Times New Roman"/>
          <w:sz w:val="24"/>
          <w:szCs w:val="24"/>
        </w:rPr>
        <w:t xml:space="preserve">že môžete podať sťažnosť u niektorého dozorného orgánu a </w:t>
      </w:r>
      <w:r w:rsidR="00130AB8"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>a môže uplatniť s</w:t>
      </w:r>
      <w:r w:rsidR="00331D0A"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>údny prostriedok nápravy</w:t>
      </w:r>
      <w:r w:rsidR="00130AB8" w:rsidRPr="00F05BF4">
        <w:rPr>
          <w:rFonts w:asciiTheme="majorHAnsi" w:hAnsiTheme="majorHAnsi" w:cs="Times New Roman"/>
          <w:color w:val="18181B"/>
          <w:sz w:val="24"/>
          <w:szCs w:val="24"/>
          <w:shd w:val="clear" w:color="auto" w:fill="FFFFFF"/>
        </w:rPr>
        <w:t xml:space="preserve">. </w:t>
      </w:r>
    </w:p>
    <w:p w14:paraId="5A5C1292" w14:textId="77777777" w:rsidR="00331D0A" w:rsidRPr="00F05BF4" w:rsidRDefault="00331D0A">
      <w:pPr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lastRenderedPageBreak/>
        <w:br w:type="page"/>
      </w:r>
    </w:p>
    <w:p w14:paraId="19414362" w14:textId="77777777" w:rsidR="0088425F" w:rsidRPr="00F05BF4" w:rsidRDefault="00130AB8" w:rsidP="0088425F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lastRenderedPageBreak/>
        <w:t xml:space="preserve">Bezpečnosť spracovania údajov </w:t>
      </w:r>
    </w:p>
    <w:p w14:paraId="77C2BFFE" w14:textId="77777777" w:rsidR="0088425F" w:rsidRPr="00F05BF4" w:rsidRDefault="0088425F" w:rsidP="0088425F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54C78BA" w14:textId="77777777" w:rsidR="00507E54" w:rsidRPr="00F05BF4" w:rsidRDefault="00507E54" w:rsidP="00507E54">
      <w:pPr>
        <w:pStyle w:val="Norml2"/>
        <w:shd w:val="clear" w:color="auto" w:fill="FFFFFF"/>
        <w:spacing w:before="120" w:beforeAutospacing="0" w:after="0" w:afterAutospacing="0"/>
        <w:jc w:val="both"/>
        <w:rPr>
          <w:rFonts w:asciiTheme="majorHAnsi" w:hAnsiTheme="majorHAnsi"/>
          <w:color w:val="000000"/>
        </w:rPr>
      </w:pPr>
      <w:r w:rsidRPr="00F05BF4">
        <w:rPr>
          <w:rFonts w:asciiTheme="majorHAnsi" w:hAnsiTheme="majorHAnsi"/>
          <w:color w:val="000000"/>
        </w:rPr>
        <w:t>Prevádzkovateľ a sprostredkovateľ prijmú so zreteľom na najnovšie poznatky, náklady na vykonanie opatrení a na povahu, rozsah, kontext a účely spracúvania, ako aj na riziká s rôznou pravdepodobnosťou a závažnosťou pre práva a slobody fyzických osôb, primerané technické a organizačné opatrenia s cieľom zaistiť úroveň bezpečnosti primeranú tomuto riziku, pričom uvedené opatrenia prípadne zahŕňajú aj:</w:t>
      </w:r>
    </w:p>
    <w:p w14:paraId="61C01803" w14:textId="77777777" w:rsidR="00507E54" w:rsidRPr="00F05BF4" w:rsidRDefault="00507E54" w:rsidP="00E14E47">
      <w:pPr>
        <w:pStyle w:val="Norml2"/>
        <w:numPr>
          <w:ilvl w:val="0"/>
          <w:numId w:val="52"/>
        </w:numPr>
        <w:shd w:val="clear" w:color="auto" w:fill="FFFFFF"/>
        <w:spacing w:before="120" w:beforeAutospacing="0" w:after="0" w:afterAutospacing="0"/>
        <w:jc w:val="both"/>
        <w:rPr>
          <w:rFonts w:asciiTheme="majorHAnsi" w:hAnsiTheme="majorHAnsi"/>
          <w:color w:val="000000"/>
        </w:rPr>
      </w:pPr>
      <w:r w:rsidRPr="00F05BF4">
        <w:rPr>
          <w:rFonts w:asciiTheme="majorHAnsi" w:hAnsiTheme="majorHAnsi"/>
          <w:color w:val="000000"/>
        </w:rPr>
        <w:t>pseudonymizáciu a šifrovanie osobných údajov</w:t>
      </w:r>
    </w:p>
    <w:p w14:paraId="21661DE2" w14:textId="77777777" w:rsidR="00507E54" w:rsidRPr="00F05BF4" w:rsidRDefault="00507E54" w:rsidP="00E14E47">
      <w:pPr>
        <w:pStyle w:val="Norml2"/>
        <w:numPr>
          <w:ilvl w:val="0"/>
          <w:numId w:val="52"/>
        </w:numPr>
        <w:shd w:val="clear" w:color="auto" w:fill="FFFFFF"/>
        <w:spacing w:before="120" w:beforeAutospacing="0" w:after="0" w:afterAutospacing="0"/>
        <w:jc w:val="both"/>
        <w:rPr>
          <w:rFonts w:asciiTheme="majorHAnsi" w:hAnsiTheme="majorHAnsi"/>
          <w:color w:val="000000"/>
        </w:rPr>
      </w:pPr>
      <w:r w:rsidRPr="00F05BF4">
        <w:rPr>
          <w:rFonts w:asciiTheme="majorHAnsi" w:hAnsiTheme="majorHAnsi"/>
          <w:color w:val="000000"/>
        </w:rPr>
        <w:t>schopnosť zabezpečiť trvalú dôvernosť, integritu, dostupnosť a odolnosť systémov spracúvania a služieb;</w:t>
      </w:r>
    </w:p>
    <w:p w14:paraId="65952511" w14:textId="77777777" w:rsidR="00507E54" w:rsidRPr="00F05BF4" w:rsidRDefault="00507E54" w:rsidP="00E14E47">
      <w:pPr>
        <w:pStyle w:val="Norml2"/>
        <w:numPr>
          <w:ilvl w:val="0"/>
          <w:numId w:val="52"/>
        </w:numPr>
        <w:shd w:val="clear" w:color="auto" w:fill="FFFFFF"/>
        <w:spacing w:before="120" w:beforeAutospacing="0" w:after="0" w:afterAutospacing="0"/>
        <w:jc w:val="both"/>
        <w:rPr>
          <w:rFonts w:asciiTheme="majorHAnsi" w:hAnsiTheme="majorHAnsi"/>
          <w:color w:val="000000"/>
        </w:rPr>
      </w:pPr>
      <w:r w:rsidRPr="00F05BF4">
        <w:rPr>
          <w:rFonts w:asciiTheme="majorHAnsi" w:hAnsiTheme="majorHAnsi"/>
          <w:color w:val="000000"/>
        </w:rPr>
        <w:t>schopnosť včas obnoviť dostupnosť osobných údajov a prístup k nim v prípade fyzického alebo technického incidentu;</w:t>
      </w:r>
    </w:p>
    <w:p w14:paraId="25BBDF55" w14:textId="77777777" w:rsidR="00507E54" w:rsidRPr="00F05BF4" w:rsidRDefault="00507E54" w:rsidP="00B80B9F">
      <w:pPr>
        <w:pStyle w:val="Norml2"/>
        <w:numPr>
          <w:ilvl w:val="0"/>
          <w:numId w:val="52"/>
        </w:numPr>
        <w:shd w:val="clear" w:color="auto" w:fill="FFFFFF"/>
        <w:spacing w:before="120" w:beforeAutospacing="0" w:after="0" w:afterAutospacing="0"/>
        <w:jc w:val="both"/>
        <w:rPr>
          <w:rFonts w:asciiTheme="majorHAnsi" w:hAnsiTheme="majorHAnsi"/>
          <w:color w:val="000000"/>
        </w:rPr>
      </w:pPr>
      <w:r w:rsidRPr="00F05BF4">
        <w:rPr>
          <w:rFonts w:asciiTheme="majorHAnsi" w:hAnsiTheme="majorHAnsi"/>
          <w:color w:val="000000"/>
        </w:rPr>
        <w:t>proces pravidelného testovania, posudzovania a hodnotenia účinnosti technických a organizačných opatrení na zaistenie bezpečnosti spracúvania.</w:t>
      </w:r>
    </w:p>
    <w:p w14:paraId="337397C5" w14:textId="77777777" w:rsidR="00041397" w:rsidRPr="00F05BF4" w:rsidRDefault="00041397" w:rsidP="000413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4923CE0" w14:textId="77777777" w:rsidR="00EF512E" w:rsidRPr="00F05BF4" w:rsidRDefault="00EF512E" w:rsidP="000413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9365530" w14:textId="77777777" w:rsidR="004977F7" w:rsidRPr="00F05BF4" w:rsidRDefault="00E14E47" w:rsidP="00041397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>Oznámen</w:t>
      </w:r>
      <w:r w:rsidR="004977F7" w:rsidRPr="00F05BF4">
        <w:rPr>
          <w:rStyle w:val="IntenseReference"/>
          <w:rFonts w:asciiTheme="majorHAnsi" w:hAnsiTheme="majorHAnsi" w:cs="Times New Roman"/>
          <w:sz w:val="24"/>
          <w:szCs w:val="24"/>
        </w:rPr>
        <w:t xml:space="preserve">ie </w:t>
      </w: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>porušenia ochrany osobných údajov dotknutej osobe</w:t>
      </w:r>
    </w:p>
    <w:p w14:paraId="246ED700" w14:textId="77777777" w:rsidR="00041397" w:rsidRPr="00F05BF4" w:rsidRDefault="00041397" w:rsidP="00041397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</w:p>
    <w:p w14:paraId="4B3AD631" w14:textId="77777777" w:rsidR="00E14E47" w:rsidRPr="00F05BF4" w:rsidRDefault="00E14E47" w:rsidP="00041397">
      <w:pPr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</w:pP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V prípade porušenia ochrany osobných údajov, ktoré pravdepodobne povedie k vysokému riziku pre práva a slobody fyzických osôb, prevádzkovateľ bez zbytočného odkladu oznámi porušenie ochrany osobných údajov dotknutej osobe.</w:t>
      </w:r>
    </w:p>
    <w:p w14:paraId="2B3802AC" w14:textId="77777777" w:rsidR="00E14E47" w:rsidRPr="00F05BF4" w:rsidRDefault="00E14E47" w:rsidP="000413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ECB5767" w14:textId="77777777" w:rsidR="009C528E" w:rsidRPr="00F05BF4" w:rsidRDefault="009C528E" w:rsidP="000413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Oznámenie dotknutej osobe obsahuje </w:t>
      </w:r>
      <w:r w:rsidRPr="00F05BF4">
        <w:rPr>
          <w:rFonts w:asciiTheme="majorHAnsi" w:hAnsiTheme="majorHAnsi" w:cs="Times New Roman"/>
          <w:b/>
          <w:bCs/>
          <w:color w:val="000000"/>
          <w:sz w:val="24"/>
          <w:szCs w:val="24"/>
          <w:shd w:val="clear" w:color="auto" w:fill="FFFFFF"/>
        </w:rPr>
        <w:t>jasne a jednoducho</w:t>
      </w: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formulovaný opis povahy porušenia ochrany osobných údajov a </w:t>
      </w:r>
      <w:r w:rsidRPr="00F05BF4">
        <w:rPr>
          <w:rFonts w:asciiTheme="majorHAnsi" w:eastAsia="Times New Roman" w:hAnsiTheme="majorHAnsi" w:cs="Times New Roman"/>
          <w:color w:val="000000"/>
          <w:sz w:val="24"/>
          <w:szCs w:val="24"/>
          <w:lang w:eastAsia="hu-HU"/>
        </w:rPr>
        <w:t>meno/názov a kontaktné údaje zodpovednej osoby alebo iného kontaktného miesta, kde možno získať viac informácií; opis pravdepodobných následkov porušenia ochrany osobných údajov; opis opatrení prijatých alebo navrhovaných prevádzkovateľom s cieľom napraviť porušenie ochrany osobných údajov vrátane, podľa potreby, opatrení na zmiernenie jeho potenciálnych nepriaznivých dôsledkov.</w:t>
      </w:r>
    </w:p>
    <w:p w14:paraId="79E4D8DD" w14:textId="77777777" w:rsidR="00EF512E" w:rsidRPr="00F05BF4" w:rsidRDefault="00EF512E" w:rsidP="00041397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5B609D4E" w14:textId="77777777" w:rsidR="001E35AB" w:rsidRPr="00F05BF4" w:rsidRDefault="00941AEC" w:rsidP="000413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Oznámenie dotknutej osobe sa nevyžaduje, ak je splnená ktorákoľvek z</w:t>
      </w:r>
      <w:r w:rsidR="009C528E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týchto podmienok</w:t>
      </w:r>
      <w:r w:rsidR="007C4846" w:rsidRPr="00F05BF4">
        <w:rPr>
          <w:rFonts w:asciiTheme="majorHAnsi" w:hAnsiTheme="majorHAnsi" w:cs="Times New Roman"/>
          <w:sz w:val="24"/>
          <w:szCs w:val="24"/>
        </w:rPr>
        <w:t>:</w:t>
      </w:r>
    </w:p>
    <w:p w14:paraId="247F9F77" w14:textId="77777777" w:rsidR="00EF512E" w:rsidRPr="00F05BF4" w:rsidRDefault="00EF512E" w:rsidP="000413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F1561CF" w14:textId="77777777" w:rsidR="00FC5B3D" w:rsidRPr="005606AE" w:rsidRDefault="009C528E" w:rsidP="00156C6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606AE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prevádzkovateľ </w:t>
      </w:r>
      <w:r w:rsidRPr="005606AE">
        <w:rPr>
          <w:rFonts w:asciiTheme="majorHAnsi" w:hAnsiTheme="majorHAnsi" w:cs="Times New Roman"/>
          <w:b/>
          <w:bCs/>
          <w:color w:val="000000"/>
          <w:sz w:val="24"/>
          <w:szCs w:val="24"/>
          <w:shd w:val="clear" w:color="auto" w:fill="FFFFFF"/>
        </w:rPr>
        <w:t>prijal primerané technické a organizačné ochranné opatrenia</w:t>
      </w:r>
      <w:r w:rsidRPr="005606AE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a tieto opatrenia uplatnil na osobné údaje, ktorých sa porušenie ochrany osobných údajov týka, a to najmä tie opatrenia, na základe ktorých sú osobné údaje </w:t>
      </w:r>
      <w:r w:rsidRPr="005606AE">
        <w:rPr>
          <w:rFonts w:asciiTheme="majorHAnsi" w:hAnsiTheme="majorHAnsi" w:cs="Times New Roman"/>
          <w:b/>
          <w:bCs/>
          <w:color w:val="000000"/>
          <w:sz w:val="24"/>
          <w:szCs w:val="24"/>
          <w:shd w:val="clear" w:color="auto" w:fill="FFFFFF"/>
        </w:rPr>
        <w:t>nečitateľné pre všetky osoby</w:t>
      </w:r>
      <w:r w:rsidRPr="005606AE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, ktoré nie sú oprávnené mať k nim prístup, ako je napríklad šifrovanie;</w:t>
      </w:r>
      <w:r w:rsidR="00EF512E" w:rsidRPr="005606AE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02562A47" w14:textId="77777777" w:rsidR="00EF512E" w:rsidRPr="00F05BF4" w:rsidRDefault="009C528E" w:rsidP="000413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prevádzkovateľ prijal následné opatrenia, </w:t>
      </w:r>
      <w:r w:rsidRPr="00F05BF4">
        <w:rPr>
          <w:rFonts w:asciiTheme="majorHAnsi" w:hAnsiTheme="majorHAnsi" w:cs="Times New Roman"/>
          <w:b/>
          <w:bCs/>
          <w:color w:val="000000"/>
          <w:sz w:val="24"/>
          <w:szCs w:val="24"/>
          <w:shd w:val="clear" w:color="auto" w:fill="FFFFFF"/>
        </w:rPr>
        <w:t>ktorými sa zabezpečí, že vysoké riziko pre práva a slobody dotknutých osôb</w:t>
      </w: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5BF4">
        <w:rPr>
          <w:rFonts w:asciiTheme="majorHAnsi" w:hAnsiTheme="majorHAnsi" w:cs="Times New Roman"/>
          <w:b/>
          <w:bCs/>
          <w:color w:val="000000"/>
          <w:sz w:val="24"/>
          <w:szCs w:val="24"/>
          <w:shd w:val="clear" w:color="auto" w:fill="FFFFFF"/>
        </w:rPr>
        <w:t>pravdepodobne už nebude mať dôsledky</w:t>
      </w:r>
      <w:r w:rsidR="005606AE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;</w:t>
      </w:r>
    </w:p>
    <w:p w14:paraId="3EA0A4BC" w14:textId="77777777" w:rsidR="00041397" w:rsidRDefault="009C528E" w:rsidP="000413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by to </w:t>
      </w:r>
      <w:r w:rsidRPr="00F05BF4">
        <w:rPr>
          <w:rFonts w:asciiTheme="majorHAnsi" w:hAnsiTheme="majorHAnsi" w:cs="Times New Roman"/>
          <w:b/>
          <w:bCs/>
          <w:color w:val="000000"/>
          <w:sz w:val="24"/>
          <w:szCs w:val="24"/>
          <w:shd w:val="clear" w:color="auto" w:fill="FFFFFF"/>
        </w:rPr>
        <w:t>vyžadovalo neprimerané úsilie</w:t>
      </w: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. V takom prípade dôjde namiesto toho k informovaniu verejnosti alebo sa prijme podobné opatrenie, čím sa zaručí, že dotknuté osoby budú informované rovnako efektívnym spôsobom.</w:t>
      </w:r>
    </w:p>
    <w:p w14:paraId="33DC89F4" w14:textId="77777777" w:rsidR="005606AE" w:rsidRPr="005606AE" w:rsidRDefault="005606AE" w:rsidP="005606AE">
      <w:pPr>
        <w:pStyle w:val="ListParagraph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EA53553" w14:textId="77777777" w:rsidR="00973467" w:rsidRPr="00F05BF4" w:rsidRDefault="009C528E" w:rsidP="000413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lastRenderedPageBreak/>
        <w:t>Ak prevádzkovateľ ešte porušenie ochrany osobných údajov neoznámil dotknutej osobe, dozorný orgán môže po zvážení pravdepodobnosti porušenia ochrany osobných údajov vedúceho k vysokému riziku požadovať, aby tak urobil</w:t>
      </w:r>
      <w:r w:rsidR="00973467" w:rsidRPr="00F05BF4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12FB8945" w14:textId="77777777" w:rsidR="00973467" w:rsidRPr="00F05BF4" w:rsidRDefault="00973467" w:rsidP="0098376A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</w:p>
    <w:p w14:paraId="56CDE6EB" w14:textId="77777777" w:rsidR="00973467" w:rsidRPr="00F05BF4" w:rsidRDefault="00DD0C1A" w:rsidP="0098376A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>Oznámenie porušenia</w:t>
      </w:r>
      <w:r w:rsidR="00973467" w:rsidRPr="00F05BF4">
        <w:rPr>
          <w:rStyle w:val="IntenseReference"/>
          <w:rFonts w:asciiTheme="majorHAnsi" w:hAnsiTheme="majorHAnsi" w:cs="Times New Roman"/>
          <w:sz w:val="24"/>
          <w:szCs w:val="24"/>
        </w:rPr>
        <w:t xml:space="preserve"> ochrany </w:t>
      </w: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 xml:space="preserve">ososbných </w:t>
      </w:r>
      <w:r w:rsidR="00973467" w:rsidRPr="00F05BF4">
        <w:rPr>
          <w:rStyle w:val="IntenseReference"/>
          <w:rFonts w:asciiTheme="majorHAnsi" w:hAnsiTheme="majorHAnsi" w:cs="Times New Roman"/>
          <w:sz w:val="24"/>
          <w:szCs w:val="24"/>
        </w:rPr>
        <w:t xml:space="preserve">údajov orgánu </w:t>
      </w:r>
    </w:p>
    <w:p w14:paraId="3420B0D2" w14:textId="77777777" w:rsidR="0098376A" w:rsidRPr="00F05BF4" w:rsidRDefault="0098376A" w:rsidP="000413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52C2DE5" w14:textId="77777777" w:rsidR="00011F87" w:rsidRPr="00F05BF4" w:rsidRDefault="00DD0C1A" w:rsidP="000413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V prípade porušenia ochrany osobných údajov prevádzkovateľ bez zbytočného odkladu a podľa možnosti najneskôr do 72 hodín po tom, čo sa o tejto skutočnosti dozvedel, oznámi porušenie ochrany osobných údajov dozornému orgánu príslušnému podľa článku</w:t>
      </w:r>
      <w:r w:rsidR="00FC5B3D"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5BF4">
        <w:rPr>
          <w:rFonts w:asciiTheme="majorHAnsi" w:hAnsiTheme="majorHAnsi" w:cs="Times New Roman"/>
          <w:color w:val="000000"/>
          <w:sz w:val="24"/>
          <w:szCs w:val="24"/>
          <w:shd w:val="clear" w:color="auto" w:fill="FFFFFF"/>
        </w:rPr>
        <w:t>55 s výnimkou prípadov, keď nie je pravdepodobné, že porušenie ochrany osobných údajov povedie k riziku pre práva a slobody fyzických osôb. Ak oznámenie nebolo dozornému orgánu predložené do 72 hodín, pripojí sa k nemu zdôvodnenie omeškania.</w:t>
      </w:r>
    </w:p>
    <w:p w14:paraId="6AE9A093" w14:textId="77777777" w:rsidR="00A876AC" w:rsidRPr="00F05BF4" w:rsidRDefault="00A876AC" w:rsidP="00041397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</w:p>
    <w:p w14:paraId="1FC2274F" w14:textId="77777777" w:rsidR="00A876AC" w:rsidRPr="00F05BF4" w:rsidRDefault="00011F87" w:rsidP="00041397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 xml:space="preserve">Preskúmanie v prípade povinného spracovania údajov </w:t>
      </w:r>
    </w:p>
    <w:p w14:paraId="766AB792" w14:textId="77777777" w:rsidR="00A876AC" w:rsidRPr="00F05BF4" w:rsidRDefault="00A876AC" w:rsidP="000413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7114CE1" w14:textId="77777777" w:rsidR="004E4C04" w:rsidRPr="00F05BF4" w:rsidRDefault="00011F87" w:rsidP="000413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Ak doba povinného sprac</w:t>
      </w:r>
      <w:r w:rsidR="00DD0C1A" w:rsidRPr="00F05BF4">
        <w:rPr>
          <w:rFonts w:asciiTheme="majorHAnsi" w:hAnsiTheme="majorHAnsi" w:cs="Times New Roman"/>
          <w:sz w:val="24"/>
          <w:szCs w:val="24"/>
        </w:rPr>
        <w:t>ú</w:t>
      </w:r>
      <w:r w:rsidRPr="00F05BF4">
        <w:rPr>
          <w:rFonts w:asciiTheme="majorHAnsi" w:hAnsiTheme="majorHAnsi" w:cs="Times New Roman"/>
          <w:sz w:val="24"/>
          <w:szCs w:val="24"/>
        </w:rPr>
        <w:t>vania údajov alebo pravidelné preskúmanie jeho nevyhnutnosti nie sú stanovené zákonom, vyhláš</w:t>
      </w:r>
      <w:r w:rsidR="004E4C04" w:rsidRPr="00F05BF4">
        <w:rPr>
          <w:rFonts w:asciiTheme="majorHAnsi" w:hAnsiTheme="majorHAnsi" w:cs="Times New Roman"/>
          <w:sz w:val="24"/>
          <w:szCs w:val="24"/>
        </w:rPr>
        <w:t>ko</w:t>
      </w:r>
      <w:r w:rsidR="00DD0C1A" w:rsidRPr="00F05BF4">
        <w:rPr>
          <w:rFonts w:asciiTheme="majorHAnsi" w:hAnsiTheme="majorHAnsi" w:cs="Times New Roman"/>
          <w:sz w:val="24"/>
          <w:szCs w:val="24"/>
        </w:rPr>
        <w:t>m</w:t>
      </w:r>
      <w:r w:rsidR="004E4C04" w:rsidRPr="00F05BF4">
        <w:rPr>
          <w:rFonts w:asciiTheme="majorHAnsi" w:hAnsiTheme="majorHAnsi" w:cs="Times New Roman"/>
          <w:sz w:val="24"/>
          <w:szCs w:val="24"/>
        </w:rPr>
        <w:t xml:space="preserve"> miestnej samosprávy alebo zá</w:t>
      </w:r>
      <w:r w:rsidRPr="00F05BF4">
        <w:rPr>
          <w:rFonts w:asciiTheme="majorHAnsi" w:hAnsiTheme="majorHAnsi" w:cs="Times New Roman"/>
          <w:sz w:val="24"/>
          <w:szCs w:val="24"/>
        </w:rPr>
        <w:t xml:space="preserve">väzným právnym aktom Európskej </w:t>
      </w:r>
      <w:r w:rsidR="004E4C04" w:rsidRPr="00F05BF4">
        <w:rPr>
          <w:rFonts w:asciiTheme="majorHAnsi" w:hAnsiTheme="majorHAnsi" w:cs="Times New Roman"/>
          <w:sz w:val="24"/>
          <w:szCs w:val="24"/>
        </w:rPr>
        <w:t>ú</w:t>
      </w:r>
      <w:r w:rsidRPr="00F05BF4">
        <w:rPr>
          <w:rFonts w:asciiTheme="majorHAnsi" w:hAnsiTheme="majorHAnsi" w:cs="Times New Roman"/>
          <w:sz w:val="24"/>
          <w:szCs w:val="24"/>
        </w:rPr>
        <w:t>nie</w:t>
      </w:r>
      <w:r w:rsidR="004E4C04" w:rsidRPr="00F05BF4">
        <w:rPr>
          <w:rFonts w:asciiTheme="majorHAnsi" w:hAnsiTheme="majorHAnsi" w:cs="Times New Roman"/>
          <w:sz w:val="24"/>
          <w:szCs w:val="24"/>
        </w:rPr>
        <w:t xml:space="preserve">, </w:t>
      </w:r>
      <w:r w:rsidR="00FC5B3D" w:rsidRPr="00F05BF4">
        <w:rPr>
          <w:rFonts w:asciiTheme="majorHAnsi" w:hAnsiTheme="majorHAnsi" w:cs="Times New Roman"/>
          <w:b/>
          <w:sz w:val="24"/>
          <w:szCs w:val="24"/>
        </w:rPr>
        <w:t>p</w:t>
      </w:r>
      <w:r w:rsidR="003D16A1" w:rsidRPr="00F05BF4">
        <w:rPr>
          <w:rFonts w:asciiTheme="majorHAnsi" w:hAnsiTheme="majorHAnsi" w:cs="Times New Roman"/>
          <w:b/>
          <w:sz w:val="24"/>
          <w:szCs w:val="24"/>
        </w:rPr>
        <w:t>revádzkovateľ</w:t>
      </w:r>
      <w:r w:rsidR="004E4C04" w:rsidRPr="00F05BF4">
        <w:rPr>
          <w:rFonts w:asciiTheme="majorHAnsi" w:hAnsiTheme="majorHAnsi" w:cs="Times New Roman"/>
          <w:b/>
          <w:sz w:val="24"/>
          <w:szCs w:val="24"/>
        </w:rPr>
        <w:t xml:space="preserve"> najmenej každé tri roky od zahájenia sprac</w:t>
      </w:r>
      <w:r w:rsidR="00DD0C1A" w:rsidRPr="00F05BF4">
        <w:rPr>
          <w:rFonts w:asciiTheme="majorHAnsi" w:hAnsiTheme="majorHAnsi" w:cs="Times New Roman"/>
          <w:b/>
          <w:sz w:val="24"/>
          <w:szCs w:val="24"/>
        </w:rPr>
        <w:t>ú</w:t>
      </w:r>
      <w:r w:rsidR="004E4C04" w:rsidRPr="00F05BF4">
        <w:rPr>
          <w:rFonts w:asciiTheme="majorHAnsi" w:hAnsiTheme="majorHAnsi" w:cs="Times New Roman"/>
          <w:b/>
          <w:sz w:val="24"/>
          <w:szCs w:val="24"/>
        </w:rPr>
        <w:t xml:space="preserve">vania údajov preskúma, </w:t>
      </w:r>
      <w:r w:rsidR="004E4C04" w:rsidRPr="00F05BF4">
        <w:rPr>
          <w:rFonts w:asciiTheme="majorHAnsi" w:hAnsiTheme="majorHAnsi" w:cs="Times New Roman"/>
          <w:sz w:val="24"/>
          <w:szCs w:val="24"/>
        </w:rPr>
        <w:t xml:space="preserve">či správcom údajov spracúvané osobné údaje </w:t>
      </w:r>
      <w:r w:rsidR="004E4C04" w:rsidRPr="00F05BF4">
        <w:rPr>
          <w:rFonts w:asciiTheme="majorHAnsi" w:hAnsiTheme="majorHAnsi" w:cs="Times New Roman"/>
          <w:b/>
          <w:sz w:val="24"/>
          <w:szCs w:val="24"/>
        </w:rPr>
        <w:t>sú nevyhnutné</w:t>
      </w:r>
      <w:r w:rsidR="004E4C04" w:rsidRPr="00F05BF4">
        <w:rPr>
          <w:rFonts w:asciiTheme="majorHAnsi" w:hAnsiTheme="majorHAnsi" w:cs="Times New Roman"/>
          <w:sz w:val="24"/>
          <w:szCs w:val="24"/>
        </w:rPr>
        <w:t xml:space="preserve"> na účely realizácie spracúvania údajov. </w:t>
      </w:r>
    </w:p>
    <w:p w14:paraId="6DBF42DB" w14:textId="77777777" w:rsidR="00A876AC" w:rsidRPr="00F05BF4" w:rsidRDefault="00A876AC" w:rsidP="0004139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D74B3C8" w14:textId="77777777" w:rsidR="00155DE2" w:rsidRDefault="004E4C04" w:rsidP="005606AE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Okolnosti a výsledky tohto preskúmania </w:t>
      </w:r>
      <w:r w:rsidR="00FC5B3D" w:rsidRPr="00F05BF4">
        <w:rPr>
          <w:rFonts w:asciiTheme="majorHAnsi" w:hAnsiTheme="majorHAnsi" w:cs="Times New Roman"/>
          <w:sz w:val="24"/>
          <w:szCs w:val="24"/>
        </w:rPr>
        <w:t>p</w:t>
      </w:r>
      <w:r w:rsidR="003D16A1" w:rsidRPr="00F05BF4">
        <w:rPr>
          <w:rFonts w:asciiTheme="majorHAnsi" w:hAnsiTheme="majorHAnsi" w:cs="Times New Roman"/>
          <w:sz w:val="24"/>
          <w:szCs w:val="24"/>
        </w:rPr>
        <w:t>revádzkovateľ</w:t>
      </w:r>
      <w:r w:rsidRPr="00F05BF4">
        <w:rPr>
          <w:rFonts w:asciiTheme="majorHAnsi" w:hAnsiTheme="majorHAnsi" w:cs="Times New Roman"/>
          <w:sz w:val="24"/>
          <w:szCs w:val="24"/>
        </w:rPr>
        <w:t xml:space="preserve"> </w:t>
      </w:r>
      <w:r w:rsidRPr="00F05BF4">
        <w:rPr>
          <w:rFonts w:asciiTheme="majorHAnsi" w:hAnsiTheme="majorHAnsi" w:cs="Times New Roman"/>
          <w:b/>
          <w:sz w:val="24"/>
          <w:szCs w:val="24"/>
        </w:rPr>
        <w:t>zdokumentuje</w:t>
      </w:r>
      <w:r w:rsidRPr="00F05BF4">
        <w:rPr>
          <w:rFonts w:asciiTheme="majorHAnsi" w:hAnsiTheme="majorHAnsi" w:cs="Times New Roman"/>
          <w:sz w:val="24"/>
          <w:szCs w:val="24"/>
        </w:rPr>
        <w:t xml:space="preserve"> a </w:t>
      </w:r>
      <w:r w:rsidRPr="00F05BF4">
        <w:rPr>
          <w:rFonts w:asciiTheme="majorHAnsi" w:hAnsiTheme="majorHAnsi" w:cs="Times New Roman"/>
          <w:b/>
          <w:sz w:val="24"/>
          <w:szCs w:val="24"/>
        </w:rPr>
        <w:t>po vykonaní preskúmania túto dokumentáciu uchováva po dobu desať rokov</w:t>
      </w:r>
      <w:r w:rsidRPr="00F05BF4">
        <w:rPr>
          <w:rFonts w:asciiTheme="majorHAnsi" w:hAnsiTheme="majorHAnsi" w:cs="Times New Roman"/>
          <w:sz w:val="24"/>
          <w:szCs w:val="24"/>
        </w:rPr>
        <w:t xml:space="preserve"> a na požiadanie Národného úradu pre ochranu údajov a pre slobodu informácií (ďalej len „Orgán”) ju sprístupní Orgánu.</w:t>
      </w:r>
      <w:r w:rsidR="005606AE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6121F2F8" w14:textId="77777777" w:rsidR="005606AE" w:rsidRDefault="005606AE" w:rsidP="005606AE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  <w:r>
        <w:rPr>
          <w:rStyle w:val="IntenseReference"/>
          <w:rFonts w:asciiTheme="majorHAnsi" w:hAnsiTheme="majorHAnsi" w:cs="Times New Roman"/>
          <w:sz w:val="24"/>
          <w:szCs w:val="24"/>
        </w:rPr>
        <w:br w:type="page"/>
      </w:r>
    </w:p>
    <w:p w14:paraId="6E7302D6" w14:textId="77777777" w:rsidR="00A876AC" w:rsidRPr="00F05BF4" w:rsidRDefault="00A876AC" w:rsidP="00041397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</w:p>
    <w:p w14:paraId="4D40B76A" w14:textId="77777777" w:rsidR="00FC7D77" w:rsidRPr="00F05BF4" w:rsidRDefault="004E4C04" w:rsidP="00041397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 xml:space="preserve">Možnosť podania sťažnosti  </w:t>
      </w:r>
    </w:p>
    <w:p w14:paraId="46C93819" w14:textId="77777777" w:rsidR="00FC7D77" w:rsidRPr="00F05BF4" w:rsidRDefault="00FC7D77" w:rsidP="00041397">
      <w:pPr>
        <w:spacing w:after="0" w:line="240" w:lineRule="auto"/>
        <w:jc w:val="both"/>
        <w:rPr>
          <w:rStyle w:val="IntenseReference"/>
          <w:rFonts w:asciiTheme="majorHAnsi" w:hAnsiTheme="majorHAnsi" w:cs="Times New Roman"/>
        </w:rPr>
      </w:pPr>
    </w:p>
    <w:p w14:paraId="3079E1B6" w14:textId="77777777" w:rsidR="00FC7D77" w:rsidRPr="00F05BF4" w:rsidRDefault="00622E2D" w:rsidP="00622E2D">
      <w:pPr>
        <w:autoSpaceDE w:val="0"/>
        <w:autoSpaceDN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 xml:space="preserve">Proti možnému porušeniu ochrany údajov </w:t>
      </w:r>
      <w:r w:rsidR="002B2397" w:rsidRPr="00F05BF4">
        <w:rPr>
          <w:rFonts w:asciiTheme="majorHAnsi" w:hAnsiTheme="majorHAnsi" w:cs="Times New Roman"/>
          <w:sz w:val="24"/>
          <w:szCs w:val="24"/>
        </w:rPr>
        <w:t>prevádzkovateľom</w:t>
      </w:r>
      <w:r w:rsidRPr="00F05BF4">
        <w:rPr>
          <w:rFonts w:asciiTheme="majorHAnsi" w:hAnsiTheme="majorHAnsi" w:cs="Times New Roman"/>
          <w:sz w:val="24"/>
          <w:szCs w:val="24"/>
        </w:rPr>
        <w:t xml:space="preserve">, je možné podať sťažnosť na Národnom úrade pre ochranu údajov a pre slobodu informácií, na adrese: </w:t>
      </w:r>
    </w:p>
    <w:p w14:paraId="4ED4D9A9" w14:textId="77777777" w:rsidR="00622E2D" w:rsidRPr="00F05BF4" w:rsidRDefault="00622E2D" w:rsidP="00622E2D">
      <w:pPr>
        <w:autoSpaceDE w:val="0"/>
        <w:autoSpaceDN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6AEFA5D" w14:textId="77777777" w:rsidR="00FC7D77" w:rsidRPr="00F05BF4" w:rsidRDefault="00FC7D77" w:rsidP="00622E2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t>Nemzeti Adatvédelmi és Információszabadság Hatóság</w:t>
      </w:r>
    </w:p>
    <w:p w14:paraId="11C7B70D" w14:textId="77777777" w:rsidR="00FC7D77" w:rsidRPr="00F05BF4" w:rsidRDefault="002C2FC2" w:rsidP="00622E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F05BF4">
        <w:rPr>
          <w:rFonts w:asciiTheme="majorHAnsi" w:eastAsia="Times New Roman" w:hAnsiTheme="majorHAnsi" w:cs="Times New Roman"/>
          <w:sz w:val="24"/>
          <w:szCs w:val="24"/>
        </w:rPr>
        <w:t xml:space="preserve">Magyarország, </w:t>
      </w:r>
      <w:r w:rsidR="00FC7D77" w:rsidRPr="00F05BF4">
        <w:rPr>
          <w:rFonts w:asciiTheme="majorHAnsi" w:eastAsia="Times New Roman" w:hAnsiTheme="majorHAnsi" w:cs="Times New Roman"/>
          <w:sz w:val="24"/>
          <w:szCs w:val="24"/>
        </w:rPr>
        <w:t>1</w:t>
      </w:r>
      <w:r w:rsidR="00FC7D77" w:rsidRPr="00F05BF4">
        <w:rPr>
          <w:rFonts w:asciiTheme="majorHAnsi" w:hAnsiTheme="majorHAnsi" w:cs="Times New Roman"/>
          <w:color w:val="000000"/>
          <w:sz w:val="24"/>
          <w:szCs w:val="24"/>
        </w:rPr>
        <w:t>125 Budapest, Szilágyi Erzsébet fasor 22/C.</w:t>
      </w:r>
    </w:p>
    <w:p w14:paraId="35C62B77" w14:textId="77777777" w:rsidR="00FC7D77" w:rsidRPr="00F05BF4" w:rsidRDefault="00622E2D" w:rsidP="00622E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F05BF4">
        <w:rPr>
          <w:rFonts w:asciiTheme="majorHAnsi" w:hAnsiTheme="majorHAnsi" w:cs="Times New Roman"/>
          <w:color w:val="000000"/>
          <w:sz w:val="24"/>
          <w:szCs w:val="24"/>
        </w:rPr>
        <w:t xml:space="preserve">Adresa </w:t>
      </w:r>
      <w:r w:rsidR="002B2397" w:rsidRPr="00F05BF4">
        <w:rPr>
          <w:rFonts w:asciiTheme="majorHAnsi" w:hAnsiTheme="majorHAnsi" w:cs="Times New Roman"/>
          <w:color w:val="000000"/>
          <w:sz w:val="24"/>
          <w:szCs w:val="24"/>
        </w:rPr>
        <w:t>na</w:t>
      </w:r>
      <w:r w:rsidRPr="00F05BF4">
        <w:rPr>
          <w:rFonts w:asciiTheme="majorHAnsi" w:hAnsiTheme="majorHAnsi" w:cs="Times New Roman"/>
          <w:color w:val="000000"/>
          <w:sz w:val="24"/>
          <w:szCs w:val="24"/>
        </w:rPr>
        <w:t xml:space="preserve"> doručovanie: </w:t>
      </w:r>
      <w:r w:rsidR="00FC7D77" w:rsidRPr="00F05BF4">
        <w:rPr>
          <w:rFonts w:asciiTheme="majorHAnsi" w:hAnsiTheme="majorHAnsi" w:cs="Times New Roman"/>
          <w:color w:val="000000"/>
          <w:sz w:val="24"/>
          <w:szCs w:val="24"/>
        </w:rPr>
        <w:t>1530 Budapest, Postafiók: 5.</w:t>
      </w:r>
    </w:p>
    <w:p w14:paraId="0E7E417C" w14:textId="77777777" w:rsidR="00FC7D77" w:rsidRPr="00F05BF4" w:rsidRDefault="00FC7D77" w:rsidP="00622E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F05BF4">
        <w:rPr>
          <w:rFonts w:asciiTheme="majorHAnsi" w:hAnsiTheme="majorHAnsi" w:cs="Times New Roman"/>
          <w:color w:val="000000"/>
          <w:sz w:val="24"/>
          <w:szCs w:val="24"/>
        </w:rPr>
        <w:t>Telef</w:t>
      </w:r>
      <w:r w:rsidR="00622E2D" w:rsidRPr="00F05BF4">
        <w:rPr>
          <w:rFonts w:asciiTheme="majorHAnsi" w:hAnsiTheme="majorHAnsi" w:cs="Times New Roman"/>
          <w:color w:val="000000"/>
          <w:sz w:val="24"/>
          <w:szCs w:val="24"/>
        </w:rPr>
        <w:t>ó</w:t>
      </w:r>
      <w:r w:rsidRPr="00F05BF4">
        <w:rPr>
          <w:rFonts w:asciiTheme="majorHAnsi" w:hAnsiTheme="majorHAnsi" w:cs="Times New Roman"/>
          <w:color w:val="000000"/>
          <w:sz w:val="24"/>
          <w:szCs w:val="24"/>
        </w:rPr>
        <w:t>n: +36 -1-391-1400</w:t>
      </w:r>
    </w:p>
    <w:p w14:paraId="1CA2EFF1" w14:textId="77777777" w:rsidR="00FC7D77" w:rsidRPr="00F05BF4" w:rsidRDefault="00FC7D77" w:rsidP="00622E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F05BF4">
        <w:rPr>
          <w:rFonts w:asciiTheme="majorHAnsi" w:hAnsiTheme="majorHAnsi" w:cs="Times New Roman"/>
          <w:color w:val="000000"/>
          <w:sz w:val="24"/>
          <w:szCs w:val="24"/>
        </w:rPr>
        <w:t>Fax: +36-1-391-1410</w:t>
      </w:r>
    </w:p>
    <w:p w14:paraId="31DBA560" w14:textId="77777777" w:rsidR="00FC7D77" w:rsidRPr="00F05BF4" w:rsidRDefault="00FC7D77" w:rsidP="00622E2D">
      <w:pPr>
        <w:spacing w:after="0" w:line="240" w:lineRule="auto"/>
        <w:rPr>
          <w:rFonts w:asciiTheme="majorHAnsi" w:hAnsiTheme="majorHAnsi" w:cs="Times New Roman"/>
          <w:color w:val="0000FF"/>
          <w:sz w:val="24"/>
          <w:szCs w:val="24"/>
        </w:rPr>
      </w:pPr>
      <w:r w:rsidRPr="00F05BF4">
        <w:rPr>
          <w:rFonts w:asciiTheme="majorHAnsi" w:hAnsiTheme="majorHAnsi" w:cs="Times New Roman"/>
          <w:color w:val="000000"/>
          <w:sz w:val="24"/>
          <w:szCs w:val="24"/>
        </w:rPr>
        <w:t xml:space="preserve">E-mail: </w:t>
      </w:r>
      <w:hyperlink r:id="rId16" w:history="1">
        <w:r w:rsidRPr="00F05BF4">
          <w:rPr>
            <w:rStyle w:val="Hyperlink"/>
            <w:rFonts w:asciiTheme="majorHAnsi" w:hAnsiTheme="majorHAnsi" w:cs="Times New Roman"/>
            <w:sz w:val="24"/>
            <w:szCs w:val="24"/>
          </w:rPr>
          <w:t>ugyfelszolgalat@naih.hu</w:t>
        </w:r>
      </w:hyperlink>
    </w:p>
    <w:p w14:paraId="52642FE3" w14:textId="77777777" w:rsidR="007F101F" w:rsidRPr="00F05BF4" w:rsidRDefault="007F101F">
      <w:pPr>
        <w:rPr>
          <w:rFonts w:asciiTheme="majorHAnsi" w:hAnsiTheme="majorHAnsi" w:cs="Times New Roman"/>
          <w:sz w:val="24"/>
          <w:szCs w:val="24"/>
        </w:rPr>
      </w:pPr>
      <w:r w:rsidRPr="00F05BF4">
        <w:rPr>
          <w:rFonts w:asciiTheme="majorHAnsi" w:hAnsiTheme="majorHAnsi" w:cs="Times New Roman"/>
          <w:sz w:val="24"/>
          <w:szCs w:val="24"/>
        </w:rPr>
        <w:br w:type="page"/>
      </w:r>
    </w:p>
    <w:p w14:paraId="688DF366" w14:textId="77777777" w:rsidR="009E41C3" w:rsidRPr="00F05BF4" w:rsidRDefault="009E41C3" w:rsidP="009E41C3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</w:p>
    <w:p w14:paraId="28BF8B63" w14:textId="77777777" w:rsidR="009E41C3" w:rsidRPr="00F05BF4" w:rsidRDefault="00622E2D" w:rsidP="009E41C3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  <w:r w:rsidRPr="00F05BF4">
        <w:rPr>
          <w:rStyle w:val="IntenseReference"/>
          <w:rFonts w:asciiTheme="majorHAnsi" w:hAnsiTheme="majorHAnsi" w:cs="Times New Roman"/>
          <w:sz w:val="24"/>
          <w:szCs w:val="24"/>
        </w:rPr>
        <w:t>Záver</w:t>
      </w:r>
    </w:p>
    <w:p w14:paraId="57532E0E" w14:textId="77777777" w:rsidR="00622E2D" w:rsidRPr="00F05BF4" w:rsidRDefault="00622E2D" w:rsidP="009E41C3">
      <w:pPr>
        <w:spacing w:after="0" w:line="240" w:lineRule="auto"/>
        <w:jc w:val="both"/>
        <w:rPr>
          <w:rStyle w:val="IntenseReference"/>
          <w:rFonts w:asciiTheme="majorHAnsi" w:hAnsiTheme="majorHAnsi" w:cs="Times New Roman"/>
          <w:sz w:val="24"/>
          <w:szCs w:val="24"/>
        </w:rPr>
      </w:pPr>
    </w:p>
    <w:p w14:paraId="2D1AA7CD" w14:textId="77777777" w:rsidR="00622E2D" w:rsidRPr="00F05BF4" w:rsidRDefault="00622E2D" w:rsidP="009E41C3">
      <w:pPr>
        <w:pStyle w:val="NormalWeb"/>
        <w:spacing w:before="0" w:beforeAutospacing="0" w:after="0" w:afterAutospacing="0"/>
        <w:ind w:right="150"/>
        <w:jc w:val="both"/>
        <w:rPr>
          <w:rFonts w:asciiTheme="majorHAnsi" w:hAnsiTheme="majorHAnsi"/>
        </w:rPr>
      </w:pPr>
      <w:r w:rsidRPr="00F05BF4">
        <w:rPr>
          <w:rFonts w:asciiTheme="majorHAnsi" w:hAnsiTheme="majorHAnsi"/>
        </w:rPr>
        <w:t xml:space="preserve">Pri príprave informačného materiálu sme zohľadnili nasledovnú legislatívu: </w:t>
      </w:r>
    </w:p>
    <w:p w14:paraId="72A43FB5" w14:textId="77777777" w:rsidR="00622E2D" w:rsidRPr="001F4CC5" w:rsidRDefault="00622E2D" w:rsidP="009E41C3">
      <w:pPr>
        <w:pStyle w:val="NormalWeb"/>
        <w:spacing w:before="0" w:beforeAutospacing="0" w:after="0" w:afterAutospacing="0"/>
        <w:ind w:right="150"/>
        <w:jc w:val="both"/>
        <w:rPr>
          <w:rFonts w:asciiTheme="majorHAnsi" w:hAnsiTheme="majorHAnsi"/>
        </w:rPr>
      </w:pPr>
    </w:p>
    <w:p w14:paraId="222CF399" w14:textId="77777777" w:rsidR="00622E2D" w:rsidRPr="001F4CC5" w:rsidRDefault="00622E2D" w:rsidP="00622E2D">
      <w:pPr>
        <w:pStyle w:val="NormalWeb"/>
        <w:numPr>
          <w:ilvl w:val="0"/>
          <w:numId w:val="14"/>
        </w:numPr>
        <w:spacing w:before="0" w:beforeAutospacing="0" w:after="0" w:afterAutospacing="0"/>
        <w:ind w:right="150"/>
        <w:jc w:val="both"/>
        <w:rPr>
          <w:rFonts w:asciiTheme="majorHAnsi" w:hAnsiTheme="majorHAnsi"/>
          <w:bCs/>
        </w:rPr>
      </w:pPr>
      <w:r w:rsidRPr="001F4CC5">
        <w:rPr>
          <w:rFonts w:asciiTheme="majorHAnsi" w:hAnsiTheme="majorHAnsi"/>
          <w:bCs/>
        </w:rPr>
        <w:t>NARIADENIE EURÓPSKEHO PARLAMENTU A RADY (EÚ) 2016/679 z 27. apríla 2016 o</w:t>
      </w:r>
      <w:r w:rsidR="002B2397" w:rsidRPr="001F4CC5">
        <w:rPr>
          <w:rFonts w:asciiTheme="majorHAnsi" w:hAnsiTheme="majorHAnsi"/>
          <w:bCs/>
        </w:rPr>
        <w:t xml:space="preserve"> </w:t>
      </w:r>
      <w:r w:rsidRPr="001F4CC5">
        <w:rPr>
          <w:rFonts w:asciiTheme="majorHAnsi" w:hAnsiTheme="majorHAnsi"/>
          <w:bCs/>
        </w:rPr>
        <w:t>ochrane fyzických osôb pri spracúvaní osobných údajov a o voľnom pohybe takýchto údajov, ktorým sa zrušuje smernica 95/46/ES (všeobecné nariadenie o ochrane údajov)</w:t>
      </w:r>
    </w:p>
    <w:p w14:paraId="3189FD57" w14:textId="77777777" w:rsidR="001F4CC5" w:rsidRPr="001F4CC5" w:rsidRDefault="00622E2D" w:rsidP="001F4CC5">
      <w:pPr>
        <w:pStyle w:val="NormalWeb"/>
        <w:numPr>
          <w:ilvl w:val="0"/>
          <w:numId w:val="14"/>
        </w:numPr>
        <w:spacing w:before="0" w:beforeAutospacing="0" w:after="0" w:afterAutospacing="0"/>
        <w:ind w:right="150"/>
        <w:jc w:val="both"/>
        <w:rPr>
          <w:rFonts w:asciiTheme="majorHAnsi" w:hAnsiTheme="majorHAnsi"/>
          <w:bCs/>
        </w:rPr>
      </w:pPr>
      <w:r w:rsidRPr="001F4CC5">
        <w:rPr>
          <w:rFonts w:asciiTheme="majorHAnsi" w:hAnsiTheme="majorHAnsi"/>
          <w:bCs/>
        </w:rPr>
        <w:t xml:space="preserve">Zákon o práve na informácie, na sebaurčenie a slobodu informáccií číslo </w:t>
      </w:r>
      <w:r w:rsidR="009E41C3" w:rsidRPr="001F4CC5">
        <w:rPr>
          <w:rFonts w:asciiTheme="majorHAnsi" w:hAnsiTheme="majorHAnsi"/>
          <w:bCs/>
        </w:rPr>
        <w:t xml:space="preserve">CXII. </w:t>
      </w:r>
      <w:r w:rsidRPr="001F4CC5">
        <w:rPr>
          <w:rFonts w:asciiTheme="majorHAnsi" w:hAnsiTheme="majorHAnsi"/>
          <w:bCs/>
        </w:rPr>
        <w:t xml:space="preserve">z roku 2011 (ďalej len Info zákon) </w:t>
      </w:r>
    </w:p>
    <w:p w14:paraId="15C8B465" w14:textId="77777777" w:rsidR="00622E2D" w:rsidRPr="001F4CC5" w:rsidRDefault="001F4CC5" w:rsidP="001F4CC5">
      <w:pPr>
        <w:pStyle w:val="NormalWeb"/>
        <w:numPr>
          <w:ilvl w:val="0"/>
          <w:numId w:val="14"/>
        </w:numPr>
        <w:spacing w:before="0" w:beforeAutospacing="0" w:after="0" w:afterAutospacing="0"/>
        <w:ind w:right="150"/>
        <w:jc w:val="both"/>
        <w:rPr>
          <w:rFonts w:asciiTheme="majorHAnsi" w:hAnsiTheme="majorHAnsi"/>
          <w:bCs/>
        </w:rPr>
      </w:pPr>
      <w:r w:rsidRPr="001F4CC5">
        <w:rPr>
          <w:rFonts w:asciiTheme="majorHAnsi" w:hAnsiTheme="majorHAnsi" w:cstheme="minorHAnsi"/>
          <w:bCs/>
        </w:rPr>
        <w:t>Zákon o jednotlivých otázkach služieb elektronického obchodu a služieb súvisiacich s informačnou spoločnosťou číslo CVIII z roku 2001. (hlavne § 13/A)</w:t>
      </w:r>
    </w:p>
    <w:p w14:paraId="4FBD4C99" w14:textId="77777777" w:rsidR="001F4CC5" w:rsidRPr="001F4CC5" w:rsidRDefault="003157B1" w:rsidP="001F4CC5">
      <w:pPr>
        <w:pStyle w:val="NormalWeb"/>
        <w:numPr>
          <w:ilvl w:val="0"/>
          <w:numId w:val="14"/>
        </w:numPr>
        <w:spacing w:before="0" w:beforeAutospacing="0" w:after="0" w:afterAutospacing="0"/>
        <w:ind w:right="150"/>
        <w:jc w:val="both"/>
        <w:rPr>
          <w:rFonts w:asciiTheme="majorHAnsi" w:hAnsiTheme="majorHAnsi"/>
          <w:bCs/>
        </w:rPr>
      </w:pPr>
      <w:r w:rsidRPr="001F4CC5">
        <w:rPr>
          <w:rFonts w:asciiTheme="majorHAnsi" w:hAnsiTheme="majorHAnsi"/>
          <w:bCs/>
        </w:rPr>
        <w:t xml:space="preserve">Zákon o zákaze </w:t>
      </w:r>
      <w:r w:rsidR="002B2397" w:rsidRPr="001F4CC5">
        <w:rPr>
          <w:rFonts w:asciiTheme="majorHAnsi" w:hAnsiTheme="majorHAnsi"/>
          <w:bCs/>
        </w:rPr>
        <w:t>nečestn</w:t>
      </w:r>
      <w:r w:rsidRPr="001F4CC5">
        <w:rPr>
          <w:rFonts w:asciiTheme="majorHAnsi" w:hAnsiTheme="majorHAnsi"/>
          <w:bCs/>
        </w:rPr>
        <w:t>ých obchodných praktík voči spotrebiteľom číslo XLVII. z roku 2008</w:t>
      </w:r>
      <w:r w:rsidR="001F4CC5" w:rsidRPr="001F4CC5">
        <w:rPr>
          <w:rFonts w:asciiTheme="majorHAnsi" w:hAnsiTheme="majorHAnsi"/>
          <w:bCs/>
        </w:rPr>
        <w:t>;</w:t>
      </w:r>
    </w:p>
    <w:p w14:paraId="2C30757B" w14:textId="77777777" w:rsidR="003157B1" w:rsidRPr="001F4CC5" w:rsidRDefault="001F4CC5" w:rsidP="001F4CC5">
      <w:pPr>
        <w:pStyle w:val="NormalWeb"/>
        <w:numPr>
          <w:ilvl w:val="0"/>
          <w:numId w:val="14"/>
        </w:numPr>
        <w:spacing w:before="0" w:beforeAutospacing="0" w:after="0" w:afterAutospacing="0"/>
        <w:ind w:right="150"/>
        <w:jc w:val="both"/>
        <w:rPr>
          <w:rFonts w:asciiTheme="majorHAnsi" w:hAnsiTheme="majorHAnsi"/>
          <w:bCs/>
        </w:rPr>
      </w:pPr>
      <w:r w:rsidRPr="001F4CC5">
        <w:rPr>
          <w:rFonts w:asciiTheme="majorHAnsi" w:hAnsiTheme="majorHAnsi"/>
          <w:bCs/>
        </w:rPr>
        <w:t>Zákon o základných podmienkach a niektorých obmedzeniach komerčnej reklamy číslo XLVIII. z roku 2008 (hlavne § 6)</w:t>
      </w:r>
    </w:p>
    <w:p w14:paraId="5A17B8BD" w14:textId="77777777" w:rsidR="003157B1" w:rsidRPr="001F4CC5" w:rsidRDefault="003157B1" w:rsidP="003157B1">
      <w:pPr>
        <w:pStyle w:val="ListParagraph"/>
        <w:numPr>
          <w:ilvl w:val="0"/>
          <w:numId w:val="14"/>
        </w:numPr>
        <w:rPr>
          <w:rFonts w:asciiTheme="majorHAnsi" w:hAnsiTheme="majorHAnsi" w:cs="Times New Roman"/>
          <w:bCs/>
          <w:sz w:val="24"/>
          <w:szCs w:val="24"/>
        </w:rPr>
      </w:pPr>
      <w:r w:rsidRPr="001F4CC5">
        <w:rPr>
          <w:rFonts w:asciiTheme="majorHAnsi" w:hAnsiTheme="majorHAnsi" w:cs="Times New Roman"/>
          <w:bCs/>
          <w:sz w:val="24"/>
          <w:szCs w:val="24"/>
        </w:rPr>
        <w:t>Zákon o slobode elektronických informácií číslo XC. z roku 2005</w:t>
      </w:r>
    </w:p>
    <w:p w14:paraId="5B170852" w14:textId="77777777" w:rsidR="001F4CC5" w:rsidRPr="001F4CC5" w:rsidRDefault="003157B1" w:rsidP="001F4CC5">
      <w:pPr>
        <w:pStyle w:val="ListParagraph"/>
        <w:numPr>
          <w:ilvl w:val="0"/>
          <w:numId w:val="14"/>
        </w:numPr>
        <w:rPr>
          <w:rFonts w:asciiTheme="majorHAnsi" w:hAnsiTheme="majorHAnsi" w:cs="Times New Roman"/>
          <w:bCs/>
          <w:sz w:val="24"/>
          <w:szCs w:val="24"/>
        </w:rPr>
      </w:pPr>
      <w:r w:rsidRPr="001F4CC5">
        <w:rPr>
          <w:rFonts w:asciiTheme="majorHAnsi" w:hAnsiTheme="majorHAnsi" w:cs="Times New Roman"/>
          <w:bCs/>
          <w:sz w:val="24"/>
          <w:szCs w:val="24"/>
        </w:rPr>
        <w:t>Zákon o elektronických komunikáciach číslo C. z roku 2003 (najmä § 155)</w:t>
      </w:r>
    </w:p>
    <w:p w14:paraId="1DA70D94" w14:textId="77777777" w:rsidR="001F4CC5" w:rsidRPr="001F4CC5" w:rsidRDefault="001F4CC5" w:rsidP="001F4CC5">
      <w:pPr>
        <w:pStyle w:val="ListParagraph"/>
        <w:numPr>
          <w:ilvl w:val="0"/>
          <w:numId w:val="14"/>
        </w:numPr>
        <w:rPr>
          <w:rFonts w:asciiTheme="majorHAnsi" w:hAnsiTheme="majorHAnsi" w:cs="Times New Roman"/>
          <w:bCs/>
          <w:sz w:val="24"/>
          <w:szCs w:val="24"/>
        </w:rPr>
      </w:pPr>
      <w:r w:rsidRPr="001F4CC5">
        <w:rPr>
          <w:rFonts w:asciiTheme="majorHAnsi" w:eastAsia="Times New Roman" w:hAnsiTheme="majorHAnsi" w:cstheme="minorHAnsi"/>
          <w:bCs/>
          <w:sz w:val="24"/>
          <w:szCs w:val="24"/>
        </w:rPr>
        <w:t>Stanovisko číslo 16/2011 k odporúčaniu EASA/IAB o najlepších postupoch v oblasti online behaviorálnej reklamy, založenej na pozorovaní správania jednotlivcov</w:t>
      </w:r>
    </w:p>
    <w:p w14:paraId="2CC0ADCD" w14:textId="77777777" w:rsidR="00C22B4A" w:rsidRPr="001F4CC5" w:rsidRDefault="00C22B4A" w:rsidP="001F4CC5">
      <w:pPr>
        <w:pStyle w:val="ListParagraph"/>
        <w:numPr>
          <w:ilvl w:val="0"/>
          <w:numId w:val="14"/>
        </w:numPr>
        <w:rPr>
          <w:rFonts w:asciiTheme="majorHAnsi" w:hAnsiTheme="majorHAnsi" w:cs="Times New Roman"/>
          <w:bCs/>
          <w:sz w:val="24"/>
          <w:szCs w:val="24"/>
        </w:rPr>
      </w:pPr>
      <w:r w:rsidRPr="001F4CC5">
        <w:rPr>
          <w:rFonts w:asciiTheme="majorHAnsi" w:hAnsiTheme="majorHAnsi"/>
          <w:bCs/>
          <w:sz w:val="24"/>
          <w:szCs w:val="24"/>
        </w:rPr>
        <w:t>Odporúčanie Národného orgánu na ochranu údajov a slobodu informácií o požiadavkách na ochranu údajov v prípade poskytnutia predchádzajúcich informácií.</w:t>
      </w:r>
    </w:p>
    <w:sectPr w:rsidR="00C22B4A" w:rsidRPr="001F4CC5" w:rsidSect="00795816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108C" w14:textId="77777777" w:rsidR="00610741" w:rsidRDefault="00610741" w:rsidP="00261BC2">
      <w:pPr>
        <w:spacing w:after="0" w:line="240" w:lineRule="auto"/>
      </w:pPr>
      <w:r>
        <w:separator/>
      </w:r>
    </w:p>
  </w:endnote>
  <w:endnote w:type="continuationSeparator" w:id="0">
    <w:p w14:paraId="5F4E8771" w14:textId="77777777" w:rsidR="00610741" w:rsidRDefault="00610741" w:rsidP="0026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149766"/>
      <w:docPartObj>
        <w:docPartGallery w:val="Page Numbers (Bottom of Page)"/>
        <w:docPartUnique/>
      </w:docPartObj>
    </w:sdtPr>
    <w:sdtContent>
      <w:p w14:paraId="0684187E" w14:textId="77777777" w:rsidR="00622E2D" w:rsidRDefault="006A3B7F">
        <w:pPr>
          <w:pStyle w:val="Footer"/>
          <w:jc w:val="center"/>
        </w:pPr>
        <w:r w:rsidRPr="00C11CBC">
          <w:rPr>
            <w:rFonts w:asciiTheme="majorHAnsi" w:hAnsiTheme="majorHAnsi"/>
          </w:rPr>
          <w:fldChar w:fldCharType="begin"/>
        </w:r>
        <w:r w:rsidR="00622E2D" w:rsidRPr="00C11CBC">
          <w:rPr>
            <w:rFonts w:asciiTheme="majorHAnsi" w:hAnsiTheme="majorHAnsi"/>
          </w:rPr>
          <w:instrText xml:space="preserve"> PAGE   \* MERGEFORMAT </w:instrText>
        </w:r>
        <w:r w:rsidRPr="00C11CBC">
          <w:rPr>
            <w:rFonts w:asciiTheme="majorHAnsi" w:hAnsiTheme="majorHAnsi"/>
          </w:rPr>
          <w:fldChar w:fldCharType="separate"/>
        </w:r>
        <w:r w:rsidR="000550AC">
          <w:rPr>
            <w:rFonts w:asciiTheme="majorHAnsi" w:hAnsiTheme="majorHAnsi"/>
            <w:noProof/>
          </w:rPr>
          <w:t>1</w:t>
        </w:r>
        <w:r w:rsidRPr="00C11CBC">
          <w:rPr>
            <w:rFonts w:asciiTheme="majorHAnsi" w:hAnsiTheme="majorHAnsi"/>
          </w:rPr>
          <w:fldChar w:fldCharType="end"/>
        </w:r>
      </w:p>
    </w:sdtContent>
  </w:sdt>
  <w:p w14:paraId="14AC4F6D" w14:textId="77777777" w:rsidR="00622E2D" w:rsidRDefault="00622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B94B" w14:textId="77777777" w:rsidR="00610741" w:rsidRDefault="00610741" w:rsidP="00261BC2">
      <w:pPr>
        <w:spacing w:after="0" w:line="240" w:lineRule="auto"/>
      </w:pPr>
      <w:r>
        <w:separator/>
      </w:r>
    </w:p>
  </w:footnote>
  <w:footnote w:type="continuationSeparator" w:id="0">
    <w:p w14:paraId="672D743B" w14:textId="77777777" w:rsidR="00610741" w:rsidRDefault="00610741" w:rsidP="0026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91"/>
      <w:gridCol w:w="6511"/>
    </w:tblGrid>
    <w:tr w:rsidR="00622E2D" w14:paraId="06C6003A" w14:textId="77777777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7E5480B6" w14:textId="77777777" w:rsidR="00622E2D" w:rsidRDefault="00622E2D" w:rsidP="00583BCA">
          <w:pPr>
            <w:pStyle w:val="Header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31. august 2020. 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ADACBB8" w14:textId="27D71FE8" w:rsidR="00622E2D" w:rsidRPr="00583BCA" w:rsidRDefault="00622E2D" w:rsidP="00E224BB">
          <w:pPr>
            <w:pStyle w:val="Header"/>
            <w:rPr>
              <w:bCs/>
              <w:color w:val="76923C" w:themeColor="accent3" w:themeShade="BF"/>
            </w:rPr>
          </w:pPr>
          <w:r w:rsidRPr="00583BCA">
            <w:rPr>
              <w:b/>
              <w:bCs/>
            </w:rPr>
            <w:t>[INFORMÁCIA O SPRA</w:t>
          </w:r>
          <w:r>
            <w:rPr>
              <w:b/>
              <w:bCs/>
            </w:rPr>
            <w:t>COVANÍ</w:t>
          </w:r>
          <w:r w:rsidRPr="00583BCA">
            <w:rPr>
              <w:b/>
              <w:bCs/>
            </w:rPr>
            <w:t xml:space="preserve"> ÚDAJOV</w:t>
          </w:r>
          <w:r w:rsidRPr="00583BCA">
            <w:rPr>
              <w:b/>
              <w:bCs/>
              <w:caps/>
            </w:rPr>
            <w:t>-</w:t>
          </w:r>
          <w:r w:rsidR="00532727">
            <w:rPr>
              <w:b/>
              <w:bCs/>
              <w:caps/>
            </w:rPr>
            <w:t>zahrievacie-ponozky-sk.com</w:t>
          </w:r>
          <w:r w:rsidRPr="00583BCA">
            <w:rPr>
              <w:b/>
              <w:bCs/>
            </w:rPr>
            <w:t>]</w:t>
          </w:r>
        </w:p>
      </w:tc>
    </w:tr>
  </w:tbl>
  <w:p w14:paraId="75037541" w14:textId="77777777" w:rsidR="00622E2D" w:rsidRDefault="00622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C8D"/>
    <w:multiLevelType w:val="hybridMultilevel"/>
    <w:tmpl w:val="5FAA8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14EF"/>
    <w:multiLevelType w:val="hybridMultilevel"/>
    <w:tmpl w:val="D2106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718C1"/>
    <w:multiLevelType w:val="hybridMultilevel"/>
    <w:tmpl w:val="49662D0C"/>
    <w:lvl w:ilvl="0" w:tplc="0D04B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B1A11"/>
    <w:multiLevelType w:val="multilevel"/>
    <w:tmpl w:val="D2B0479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54429FD"/>
    <w:multiLevelType w:val="hybridMultilevel"/>
    <w:tmpl w:val="B74EE124"/>
    <w:lvl w:ilvl="0" w:tplc="4EC69474">
      <w:start w:val="20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D44322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06E10B84"/>
    <w:multiLevelType w:val="hybridMultilevel"/>
    <w:tmpl w:val="FA6A4530"/>
    <w:lvl w:ilvl="0" w:tplc="4732AE8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616C5"/>
    <w:multiLevelType w:val="hybridMultilevel"/>
    <w:tmpl w:val="5F467EDC"/>
    <w:lvl w:ilvl="0" w:tplc="F1CCB1C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E1A1C"/>
    <w:multiLevelType w:val="hybridMultilevel"/>
    <w:tmpl w:val="B1BC30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82BA9"/>
    <w:multiLevelType w:val="hybridMultilevel"/>
    <w:tmpl w:val="5AA83C40"/>
    <w:lvl w:ilvl="0" w:tplc="C8FCFC1C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D5F5B"/>
    <w:multiLevelType w:val="hybridMultilevel"/>
    <w:tmpl w:val="E5B885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B4F15"/>
    <w:multiLevelType w:val="hybridMultilevel"/>
    <w:tmpl w:val="35CE9620"/>
    <w:lvl w:ilvl="0" w:tplc="1A160B7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D95"/>
    <w:multiLevelType w:val="multilevel"/>
    <w:tmpl w:val="D2B0479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2C028DF"/>
    <w:multiLevelType w:val="hybridMultilevel"/>
    <w:tmpl w:val="5AA83C40"/>
    <w:lvl w:ilvl="0" w:tplc="C8FCFC1C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50BB5"/>
    <w:multiLevelType w:val="hybridMultilevel"/>
    <w:tmpl w:val="7B1E8B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75185"/>
    <w:multiLevelType w:val="hybridMultilevel"/>
    <w:tmpl w:val="D2106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326C0"/>
    <w:multiLevelType w:val="hybridMultilevel"/>
    <w:tmpl w:val="D80CED94"/>
    <w:lvl w:ilvl="0" w:tplc="9A02BEB6">
      <w:start w:val="1"/>
      <w:numFmt w:val="decimal"/>
      <w:lvlText w:val="%1."/>
      <w:lvlJc w:val="left"/>
      <w:pPr>
        <w:ind w:left="3905" w:hanging="360"/>
      </w:pPr>
      <w:rPr>
        <w:rFonts w:asciiTheme="majorHAnsi" w:hAnsiTheme="maj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7299B"/>
    <w:multiLevelType w:val="hybridMultilevel"/>
    <w:tmpl w:val="D2A81C3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B614E9"/>
    <w:multiLevelType w:val="hybridMultilevel"/>
    <w:tmpl w:val="A15CD6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873FF"/>
    <w:multiLevelType w:val="hybridMultilevel"/>
    <w:tmpl w:val="B7443C1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159FA"/>
    <w:multiLevelType w:val="multilevel"/>
    <w:tmpl w:val="D1F4F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B233CCB"/>
    <w:multiLevelType w:val="multilevel"/>
    <w:tmpl w:val="D2B0479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E926E3E"/>
    <w:multiLevelType w:val="hybridMultilevel"/>
    <w:tmpl w:val="7846B4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A342B"/>
    <w:multiLevelType w:val="hybridMultilevel"/>
    <w:tmpl w:val="5420B11E"/>
    <w:lvl w:ilvl="0" w:tplc="5CC0A2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B208F"/>
    <w:multiLevelType w:val="hybridMultilevel"/>
    <w:tmpl w:val="80E8D7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23791"/>
    <w:multiLevelType w:val="multilevel"/>
    <w:tmpl w:val="F4B0A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B2611"/>
    <w:multiLevelType w:val="multilevel"/>
    <w:tmpl w:val="D2B0479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1787234"/>
    <w:multiLevelType w:val="hybridMultilevel"/>
    <w:tmpl w:val="1AE663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6790F"/>
    <w:multiLevelType w:val="hybridMultilevel"/>
    <w:tmpl w:val="AD8A25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B2114"/>
    <w:multiLevelType w:val="hybridMultilevel"/>
    <w:tmpl w:val="861C81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33C48"/>
    <w:multiLevelType w:val="hybridMultilevel"/>
    <w:tmpl w:val="17F0BE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F1B15"/>
    <w:multiLevelType w:val="multilevel"/>
    <w:tmpl w:val="9288F1F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57504DB"/>
    <w:multiLevelType w:val="hybridMultilevel"/>
    <w:tmpl w:val="E252EB4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A51AFF"/>
    <w:multiLevelType w:val="multilevel"/>
    <w:tmpl w:val="D2B0479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9AA66FF"/>
    <w:multiLevelType w:val="hybridMultilevel"/>
    <w:tmpl w:val="0DAE0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35A5D"/>
    <w:multiLevelType w:val="hybridMultilevel"/>
    <w:tmpl w:val="D2106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86D2F"/>
    <w:multiLevelType w:val="hybridMultilevel"/>
    <w:tmpl w:val="D376E9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33281"/>
    <w:multiLevelType w:val="hybridMultilevel"/>
    <w:tmpl w:val="8796251A"/>
    <w:lvl w:ilvl="0" w:tplc="19E6E50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42794"/>
    <w:multiLevelType w:val="hybridMultilevel"/>
    <w:tmpl w:val="1996EB1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25A39"/>
    <w:multiLevelType w:val="hybridMultilevel"/>
    <w:tmpl w:val="05421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D53FD"/>
    <w:multiLevelType w:val="hybridMultilevel"/>
    <w:tmpl w:val="D2106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F0374"/>
    <w:multiLevelType w:val="hybridMultilevel"/>
    <w:tmpl w:val="D2106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E30089"/>
    <w:multiLevelType w:val="hybridMultilevel"/>
    <w:tmpl w:val="54F6D3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C2F94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A770722"/>
    <w:multiLevelType w:val="hybridMultilevel"/>
    <w:tmpl w:val="94F614F6"/>
    <w:lvl w:ilvl="0" w:tplc="963879F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55266"/>
    <w:multiLevelType w:val="hybridMultilevel"/>
    <w:tmpl w:val="BC1277B2"/>
    <w:lvl w:ilvl="0" w:tplc="4EC69474">
      <w:start w:val="2011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2627FA"/>
    <w:multiLevelType w:val="hybridMultilevel"/>
    <w:tmpl w:val="A3FECD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6572F"/>
    <w:multiLevelType w:val="hybridMultilevel"/>
    <w:tmpl w:val="3E709B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F3922"/>
    <w:multiLevelType w:val="hybridMultilevel"/>
    <w:tmpl w:val="64F0C34A"/>
    <w:lvl w:ilvl="0" w:tplc="6C9ACA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587ACE"/>
    <w:multiLevelType w:val="hybridMultilevel"/>
    <w:tmpl w:val="D46268C4"/>
    <w:lvl w:ilvl="0" w:tplc="91666D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51038">
    <w:abstractNumId w:val="48"/>
  </w:num>
  <w:num w:numId="2" w16cid:durableId="725301966">
    <w:abstractNumId w:val="47"/>
  </w:num>
  <w:num w:numId="3" w16cid:durableId="347952212">
    <w:abstractNumId w:val="29"/>
  </w:num>
  <w:num w:numId="4" w16cid:durableId="1053113757">
    <w:abstractNumId w:val="0"/>
  </w:num>
  <w:num w:numId="5" w16cid:durableId="1925801256">
    <w:abstractNumId w:val="12"/>
  </w:num>
  <w:num w:numId="6" w16cid:durableId="1261330418">
    <w:abstractNumId w:val="45"/>
  </w:num>
  <w:num w:numId="7" w16cid:durableId="1630739789">
    <w:abstractNumId w:val="39"/>
  </w:num>
  <w:num w:numId="8" w16cid:durableId="67390464">
    <w:abstractNumId w:val="32"/>
  </w:num>
  <w:num w:numId="9" w16cid:durableId="1680042324">
    <w:abstractNumId w:val="18"/>
  </w:num>
  <w:num w:numId="10" w16cid:durableId="342443722">
    <w:abstractNumId w:val="43"/>
  </w:num>
  <w:num w:numId="11" w16cid:durableId="858814282">
    <w:abstractNumId w:val="31"/>
  </w:num>
  <w:num w:numId="12" w16cid:durableId="105589041">
    <w:abstractNumId w:val="27"/>
  </w:num>
  <w:num w:numId="13" w16cid:durableId="1855606923">
    <w:abstractNumId w:val="36"/>
  </w:num>
  <w:num w:numId="14" w16cid:durableId="1280987169">
    <w:abstractNumId w:val="4"/>
  </w:num>
  <w:num w:numId="15" w16cid:durableId="1459910828">
    <w:abstractNumId w:val="14"/>
  </w:num>
  <w:num w:numId="16" w16cid:durableId="604701352">
    <w:abstractNumId w:val="22"/>
  </w:num>
  <w:num w:numId="17" w16cid:durableId="328026847">
    <w:abstractNumId w:val="25"/>
  </w:num>
  <w:num w:numId="18" w16cid:durableId="1222450043">
    <w:abstractNumId w:val="2"/>
  </w:num>
  <w:num w:numId="19" w16cid:durableId="1713261159">
    <w:abstractNumId w:val="30"/>
  </w:num>
  <w:num w:numId="20" w16cid:durableId="4879427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4755932">
    <w:abstractNumId w:val="38"/>
  </w:num>
  <w:num w:numId="22" w16cid:durableId="1284264271">
    <w:abstractNumId w:val="15"/>
  </w:num>
  <w:num w:numId="23" w16cid:durableId="1290549376">
    <w:abstractNumId w:val="35"/>
  </w:num>
  <w:num w:numId="24" w16cid:durableId="210773884">
    <w:abstractNumId w:val="40"/>
  </w:num>
  <w:num w:numId="25" w16cid:durableId="337850020">
    <w:abstractNumId w:val="16"/>
  </w:num>
  <w:num w:numId="26" w16cid:durableId="1975141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447428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7314191">
    <w:abstractNumId w:val="33"/>
  </w:num>
  <w:num w:numId="29" w16cid:durableId="479465652">
    <w:abstractNumId w:val="21"/>
  </w:num>
  <w:num w:numId="30" w16cid:durableId="1418357938">
    <w:abstractNumId w:val="26"/>
  </w:num>
  <w:num w:numId="31" w16cid:durableId="290014612">
    <w:abstractNumId w:val="3"/>
  </w:num>
  <w:num w:numId="32" w16cid:durableId="383674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021912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58153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3244464">
    <w:abstractNumId w:val="1"/>
  </w:num>
  <w:num w:numId="36" w16cid:durableId="1805149667">
    <w:abstractNumId w:val="16"/>
  </w:num>
  <w:num w:numId="37" w16cid:durableId="1578437084">
    <w:abstractNumId w:val="42"/>
  </w:num>
  <w:num w:numId="38" w16cid:durableId="1002782603">
    <w:abstractNumId w:val="17"/>
  </w:num>
  <w:num w:numId="39" w16cid:durableId="1773814247">
    <w:abstractNumId w:val="20"/>
  </w:num>
  <w:num w:numId="40" w16cid:durableId="281693075">
    <w:abstractNumId w:val="49"/>
  </w:num>
  <w:num w:numId="41" w16cid:durableId="608124193">
    <w:abstractNumId w:val="46"/>
  </w:num>
  <w:num w:numId="42" w16cid:durableId="1832597275">
    <w:abstractNumId w:val="24"/>
  </w:num>
  <w:num w:numId="43" w16cid:durableId="1776628928">
    <w:abstractNumId w:val="9"/>
  </w:num>
  <w:num w:numId="44" w16cid:durableId="204563013">
    <w:abstractNumId w:val="28"/>
  </w:num>
  <w:num w:numId="45" w16cid:durableId="1677657534">
    <w:abstractNumId w:val="13"/>
  </w:num>
  <w:num w:numId="46" w16cid:durableId="612591316">
    <w:abstractNumId w:val="11"/>
  </w:num>
  <w:num w:numId="47" w16cid:durableId="1335230496">
    <w:abstractNumId w:val="6"/>
  </w:num>
  <w:num w:numId="48" w16cid:durableId="991905911">
    <w:abstractNumId w:val="44"/>
  </w:num>
  <w:num w:numId="49" w16cid:durableId="2146507808">
    <w:abstractNumId w:val="7"/>
  </w:num>
  <w:num w:numId="50" w16cid:durableId="780220786">
    <w:abstractNumId w:val="37"/>
  </w:num>
  <w:num w:numId="51" w16cid:durableId="982124793">
    <w:abstractNumId w:val="8"/>
  </w:num>
  <w:num w:numId="52" w16cid:durableId="298657518">
    <w:abstractNumId w:val="10"/>
  </w:num>
  <w:num w:numId="53" w16cid:durableId="790051906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F0B"/>
    <w:rsid w:val="00002A1E"/>
    <w:rsid w:val="00006249"/>
    <w:rsid w:val="00011F87"/>
    <w:rsid w:val="00022522"/>
    <w:rsid w:val="000229EE"/>
    <w:rsid w:val="000273E0"/>
    <w:rsid w:val="00035259"/>
    <w:rsid w:val="00041397"/>
    <w:rsid w:val="00044688"/>
    <w:rsid w:val="0005461F"/>
    <w:rsid w:val="000550AC"/>
    <w:rsid w:val="00066BE9"/>
    <w:rsid w:val="000707F6"/>
    <w:rsid w:val="000A678F"/>
    <w:rsid w:val="000B31B6"/>
    <w:rsid w:val="000C577E"/>
    <w:rsid w:val="000E294E"/>
    <w:rsid w:val="000E3DFE"/>
    <w:rsid w:val="000E4D9B"/>
    <w:rsid w:val="0010114E"/>
    <w:rsid w:val="00113647"/>
    <w:rsid w:val="00120FF5"/>
    <w:rsid w:val="0012323A"/>
    <w:rsid w:val="00127A93"/>
    <w:rsid w:val="00130AB8"/>
    <w:rsid w:val="00140168"/>
    <w:rsid w:val="00150E4C"/>
    <w:rsid w:val="00151800"/>
    <w:rsid w:val="00155DE2"/>
    <w:rsid w:val="00165036"/>
    <w:rsid w:val="001656AE"/>
    <w:rsid w:val="001A2EC5"/>
    <w:rsid w:val="001A48FF"/>
    <w:rsid w:val="001A75BB"/>
    <w:rsid w:val="001B79E3"/>
    <w:rsid w:val="001C29C7"/>
    <w:rsid w:val="001E35AB"/>
    <w:rsid w:val="001F4CC5"/>
    <w:rsid w:val="001F4D25"/>
    <w:rsid w:val="001F7B5F"/>
    <w:rsid w:val="00207CEE"/>
    <w:rsid w:val="00210A98"/>
    <w:rsid w:val="002335ED"/>
    <w:rsid w:val="0024585F"/>
    <w:rsid w:val="00261BC2"/>
    <w:rsid w:val="002719AE"/>
    <w:rsid w:val="002962B9"/>
    <w:rsid w:val="002B2397"/>
    <w:rsid w:val="002C2FC2"/>
    <w:rsid w:val="002C348D"/>
    <w:rsid w:val="002C75EA"/>
    <w:rsid w:val="002D0F83"/>
    <w:rsid w:val="002F309C"/>
    <w:rsid w:val="002F41F4"/>
    <w:rsid w:val="003004A2"/>
    <w:rsid w:val="003157B1"/>
    <w:rsid w:val="00322CFD"/>
    <w:rsid w:val="00331D0A"/>
    <w:rsid w:val="00333003"/>
    <w:rsid w:val="003361AB"/>
    <w:rsid w:val="003468F4"/>
    <w:rsid w:val="003662C8"/>
    <w:rsid w:val="00372F1B"/>
    <w:rsid w:val="00380F38"/>
    <w:rsid w:val="00392071"/>
    <w:rsid w:val="003A04B3"/>
    <w:rsid w:val="003A2C9B"/>
    <w:rsid w:val="003A3240"/>
    <w:rsid w:val="003B0F8E"/>
    <w:rsid w:val="003C2120"/>
    <w:rsid w:val="003C5719"/>
    <w:rsid w:val="003D16A1"/>
    <w:rsid w:val="003D69FD"/>
    <w:rsid w:val="00400A25"/>
    <w:rsid w:val="00403BD4"/>
    <w:rsid w:val="00416758"/>
    <w:rsid w:val="0042446B"/>
    <w:rsid w:val="004437C5"/>
    <w:rsid w:val="004453F8"/>
    <w:rsid w:val="004479F4"/>
    <w:rsid w:val="004712DA"/>
    <w:rsid w:val="004715DB"/>
    <w:rsid w:val="0047552A"/>
    <w:rsid w:val="00486F11"/>
    <w:rsid w:val="00493BF2"/>
    <w:rsid w:val="00497474"/>
    <w:rsid w:val="004977F7"/>
    <w:rsid w:val="004B0C06"/>
    <w:rsid w:val="004E4C04"/>
    <w:rsid w:val="004F17F0"/>
    <w:rsid w:val="004F44EA"/>
    <w:rsid w:val="004F53D0"/>
    <w:rsid w:val="00507E54"/>
    <w:rsid w:val="005205CB"/>
    <w:rsid w:val="005301BB"/>
    <w:rsid w:val="0053026F"/>
    <w:rsid w:val="005308AA"/>
    <w:rsid w:val="00532727"/>
    <w:rsid w:val="005347BC"/>
    <w:rsid w:val="00536219"/>
    <w:rsid w:val="005374A6"/>
    <w:rsid w:val="00554C0B"/>
    <w:rsid w:val="005606AE"/>
    <w:rsid w:val="005631E9"/>
    <w:rsid w:val="00577C62"/>
    <w:rsid w:val="00582450"/>
    <w:rsid w:val="00583BCA"/>
    <w:rsid w:val="00592248"/>
    <w:rsid w:val="005A0F06"/>
    <w:rsid w:val="005B4F80"/>
    <w:rsid w:val="005C2B9C"/>
    <w:rsid w:val="005F3DD0"/>
    <w:rsid w:val="005F7DAC"/>
    <w:rsid w:val="0060245E"/>
    <w:rsid w:val="00607217"/>
    <w:rsid w:val="00607F6C"/>
    <w:rsid w:val="00610741"/>
    <w:rsid w:val="006177B9"/>
    <w:rsid w:val="0062086B"/>
    <w:rsid w:val="00622E2D"/>
    <w:rsid w:val="00626584"/>
    <w:rsid w:val="00627BDF"/>
    <w:rsid w:val="006346FA"/>
    <w:rsid w:val="006440BD"/>
    <w:rsid w:val="006563C6"/>
    <w:rsid w:val="00681840"/>
    <w:rsid w:val="00683B47"/>
    <w:rsid w:val="00683E5A"/>
    <w:rsid w:val="0069089E"/>
    <w:rsid w:val="00693007"/>
    <w:rsid w:val="00696B47"/>
    <w:rsid w:val="006A3B7F"/>
    <w:rsid w:val="006C452C"/>
    <w:rsid w:val="006C625A"/>
    <w:rsid w:val="006C6F43"/>
    <w:rsid w:val="006D7142"/>
    <w:rsid w:val="006E594B"/>
    <w:rsid w:val="006E5E88"/>
    <w:rsid w:val="006E7BCE"/>
    <w:rsid w:val="006F02BE"/>
    <w:rsid w:val="006F3202"/>
    <w:rsid w:val="00703CD5"/>
    <w:rsid w:val="0072576A"/>
    <w:rsid w:val="00725B3F"/>
    <w:rsid w:val="007269F9"/>
    <w:rsid w:val="007371A9"/>
    <w:rsid w:val="0074775B"/>
    <w:rsid w:val="007545B5"/>
    <w:rsid w:val="007560F6"/>
    <w:rsid w:val="00795816"/>
    <w:rsid w:val="007A1218"/>
    <w:rsid w:val="007C4846"/>
    <w:rsid w:val="007E3165"/>
    <w:rsid w:val="007F051C"/>
    <w:rsid w:val="007F101F"/>
    <w:rsid w:val="00801B47"/>
    <w:rsid w:val="0081306F"/>
    <w:rsid w:val="0082044E"/>
    <w:rsid w:val="008221B4"/>
    <w:rsid w:val="00832A5B"/>
    <w:rsid w:val="0083313D"/>
    <w:rsid w:val="00843420"/>
    <w:rsid w:val="0084359D"/>
    <w:rsid w:val="00865AA9"/>
    <w:rsid w:val="00870263"/>
    <w:rsid w:val="0088425F"/>
    <w:rsid w:val="00895C38"/>
    <w:rsid w:val="008D2536"/>
    <w:rsid w:val="008D4871"/>
    <w:rsid w:val="008D72F1"/>
    <w:rsid w:val="008E3FD7"/>
    <w:rsid w:val="009002A5"/>
    <w:rsid w:val="00916855"/>
    <w:rsid w:val="009404C5"/>
    <w:rsid w:val="00941AEC"/>
    <w:rsid w:val="0094201C"/>
    <w:rsid w:val="00960C33"/>
    <w:rsid w:val="0097034F"/>
    <w:rsid w:val="00973467"/>
    <w:rsid w:val="0098376A"/>
    <w:rsid w:val="009A31A8"/>
    <w:rsid w:val="009A7CDA"/>
    <w:rsid w:val="009C0BDD"/>
    <w:rsid w:val="009C528E"/>
    <w:rsid w:val="009C6B7D"/>
    <w:rsid w:val="009D0F28"/>
    <w:rsid w:val="009D1994"/>
    <w:rsid w:val="009D482F"/>
    <w:rsid w:val="009D6315"/>
    <w:rsid w:val="009E1CA5"/>
    <w:rsid w:val="009E41C3"/>
    <w:rsid w:val="009E4F3B"/>
    <w:rsid w:val="009E601A"/>
    <w:rsid w:val="009F7A7D"/>
    <w:rsid w:val="00A027EB"/>
    <w:rsid w:val="00A14558"/>
    <w:rsid w:val="00A2454A"/>
    <w:rsid w:val="00A30F4E"/>
    <w:rsid w:val="00A32030"/>
    <w:rsid w:val="00A5203C"/>
    <w:rsid w:val="00A5203E"/>
    <w:rsid w:val="00A55FCE"/>
    <w:rsid w:val="00A609D8"/>
    <w:rsid w:val="00A61D4F"/>
    <w:rsid w:val="00A75E84"/>
    <w:rsid w:val="00A773F2"/>
    <w:rsid w:val="00A77D84"/>
    <w:rsid w:val="00A84413"/>
    <w:rsid w:val="00A876AC"/>
    <w:rsid w:val="00AA0B7E"/>
    <w:rsid w:val="00AB0A67"/>
    <w:rsid w:val="00AB19CF"/>
    <w:rsid w:val="00AD215C"/>
    <w:rsid w:val="00AD7B91"/>
    <w:rsid w:val="00AE4F28"/>
    <w:rsid w:val="00AE5757"/>
    <w:rsid w:val="00AE6E2A"/>
    <w:rsid w:val="00AF0C62"/>
    <w:rsid w:val="00AF50B8"/>
    <w:rsid w:val="00B123AA"/>
    <w:rsid w:val="00B12991"/>
    <w:rsid w:val="00B12A12"/>
    <w:rsid w:val="00B277B0"/>
    <w:rsid w:val="00B31AC0"/>
    <w:rsid w:val="00B3519D"/>
    <w:rsid w:val="00B452EB"/>
    <w:rsid w:val="00B52D36"/>
    <w:rsid w:val="00B73EE6"/>
    <w:rsid w:val="00B77039"/>
    <w:rsid w:val="00B80B9F"/>
    <w:rsid w:val="00B907CF"/>
    <w:rsid w:val="00BA6300"/>
    <w:rsid w:val="00BC6320"/>
    <w:rsid w:val="00BD366A"/>
    <w:rsid w:val="00BE5CE7"/>
    <w:rsid w:val="00BF390E"/>
    <w:rsid w:val="00C11CBC"/>
    <w:rsid w:val="00C22B4A"/>
    <w:rsid w:val="00C40470"/>
    <w:rsid w:val="00C534A5"/>
    <w:rsid w:val="00C567B5"/>
    <w:rsid w:val="00C64316"/>
    <w:rsid w:val="00C64964"/>
    <w:rsid w:val="00C6635C"/>
    <w:rsid w:val="00C821F0"/>
    <w:rsid w:val="00C84845"/>
    <w:rsid w:val="00C86E64"/>
    <w:rsid w:val="00C92B1D"/>
    <w:rsid w:val="00CB46D2"/>
    <w:rsid w:val="00CC7CF7"/>
    <w:rsid w:val="00CD2529"/>
    <w:rsid w:val="00CD316D"/>
    <w:rsid w:val="00CD5722"/>
    <w:rsid w:val="00CE4B12"/>
    <w:rsid w:val="00CF4C5C"/>
    <w:rsid w:val="00D0242C"/>
    <w:rsid w:val="00D277C4"/>
    <w:rsid w:val="00D30E0A"/>
    <w:rsid w:val="00D356BF"/>
    <w:rsid w:val="00D42776"/>
    <w:rsid w:val="00D4379E"/>
    <w:rsid w:val="00D61436"/>
    <w:rsid w:val="00D61D15"/>
    <w:rsid w:val="00D62A89"/>
    <w:rsid w:val="00D921E6"/>
    <w:rsid w:val="00DA3767"/>
    <w:rsid w:val="00DA6966"/>
    <w:rsid w:val="00DB3A49"/>
    <w:rsid w:val="00DC091A"/>
    <w:rsid w:val="00DC22C2"/>
    <w:rsid w:val="00DD0C1A"/>
    <w:rsid w:val="00DF33F9"/>
    <w:rsid w:val="00E03B05"/>
    <w:rsid w:val="00E05EDE"/>
    <w:rsid w:val="00E13A4F"/>
    <w:rsid w:val="00E14E47"/>
    <w:rsid w:val="00E224BB"/>
    <w:rsid w:val="00E42A53"/>
    <w:rsid w:val="00E46F0B"/>
    <w:rsid w:val="00E64A94"/>
    <w:rsid w:val="00E84AAA"/>
    <w:rsid w:val="00EB1A40"/>
    <w:rsid w:val="00EB1E25"/>
    <w:rsid w:val="00EB25D2"/>
    <w:rsid w:val="00EB526F"/>
    <w:rsid w:val="00EC090B"/>
    <w:rsid w:val="00ED4B11"/>
    <w:rsid w:val="00EE01EB"/>
    <w:rsid w:val="00EF0311"/>
    <w:rsid w:val="00EF512E"/>
    <w:rsid w:val="00F01EB2"/>
    <w:rsid w:val="00F059FA"/>
    <w:rsid w:val="00F05BF4"/>
    <w:rsid w:val="00F12145"/>
    <w:rsid w:val="00F20DF1"/>
    <w:rsid w:val="00F351B8"/>
    <w:rsid w:val="00F414E7"/>
    <w:rsid w:val="00F45375"/>
    <w:rsid w:val="00F532CA"/>
    <w:rsid w:val="00F61897"/>
    <w:rsid w:val="00F67CEE"/>
    <w:rsid w:val="00F71452"/>
    <w:rsid w:val="00F7221F"/>
    <w:rsid w:val="00F81763"/>
    <w:rsid w:val="00F84F92"/>
    <w:rsid w:val="00FC5B3D"/>
    <w:rsid w:val="00FC7D54"/>
    <w:rsid w:val="00FC7D77"/>
    <w:rsid w:val="00FD1C81"/>
    <w:rsid w:val="00FD360C"/>
    <w:rsid w:val="00FE49B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C85A6"/>
  <w15:docId w15:val="{3DF94C28-FAFB-4838-B6A5-96CEAF77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16"/>
  </w:style>
  <w:style w:type="paragraph" w:styleId="Heading1">
    <w:name w:val="heading 1"/>
    <w:basedOn w:val="Normal"/>
    <w:next w:val="Normal"/>
    <w:link w:val="Heading1Char"/>
    <w:uiPriority w:val="9"/>
    <w:qFormat/>
    <w:rsid w:val="00AE6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F0B"/>
    <w:pPr>
      <w:ind w:left="720"/>
      <w:contextualSpacing/>
    </w:pPr>
    <w:rPr>
      <w:rFonts w:eastAsiaTheme="minorEastAsia"/>
      <w:lang w:eastAsia="hu-H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F0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hu-H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F0B"/>
    <w:rPr>
      <w:rFonts w:eastAsiaTheme="minorEastAsia"/>
      <w:b/>
      <w:bCs/>
      <w:i/>
      <w:iCs/>
      <w:color w:val="4F81BD" w:themeColor="accent1"/>
      <w:lang w:eastAsia="hu-HU"/>
    </w:rPr>
  </w:style>
  <w:style w:type="character" w:styleId="IntenseReference">
    <w:name w:val="Intense Reference"/>
    <w:basedOn w:val="DefaultParagraphFont"/>
    <w:uiPriority w:val="32"/>
    <w:qFormat/>
    <w:rsid w:val="00E46F0B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E46F0B"/>
    <w:rPr>
      <w:smallCaps/>
      <w:color w:val="C0504D" w:themeColor="accent2"/>
      <w:u w:val="single"/>
    </w:rPr>
  </w:style>
  <w:style w:type="paragraph" w:customStyle="1" w:styleId="sti-art">
    <w:name w:val="sti-art"/>
    <w:basedOn w:val="Normal"/>
    <w:rsid w:val="00E4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basedOn w:val="Normal"/>
    <w:rsid w:val="00E4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unhideWhenUsed/>
    <w:rsid w:val="0004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Vilgosrcs1jellszn1">
    <w:name w:val="Világos rács – 1. jelölőszín1"/>
    <w:basedOn w:val="TableNormal"/>
    <w:uiPriority w:val="62"/>
    <w:rsid w:val="00041397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C7D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1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BC2"/>
  </w:style>
  <w:style w:type="paragraph" w:styleId="Footer">
    <w:name w:val="footer"/>
    <w:basedOn w:val="Normal"/>
    <w:link w:val="FooterChar"/>
    <w:uiPriority w:val="99"/>
    <w:unhideWhenUsed/>
    <w:rsid w:val="00261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BC2"/>
  </w:style>
  <w:style w:type="paragraph" w:styleId="BalloonText">
    <w:name w:val="Balloon Text"/>
    <w:basedOn w:val="Normal"/>
    <w:link w:val="BalloonTextChar"/>
    <w:uiPriority w:val="99"/>
    <w:semiHidden/>
    <w:unhideWhenUsed/>
    <w:rsid w:val="0026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6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table" w:styleId="TableGrid">
    <w:name w:val="Table Grid"/>
    <w:basedOn w:val="TableNormal"/>
    <w:uiPriority w:val="59"/>
    <w:rsid w:val="009A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CD316D"/>
    <w:rPr>
      <w:color w:val="605E5C"/>
      <w:shd w:val="clear" w:color="auto" w:fill="E1DFDD"/>
    </w:rPr>
  </w:style>
  <w:style w:type="paragraph" w:customStyle="1" w:styleId="doc-ti">
    <w:name w:val="doc-ti"/>
    <w:basedOn w:val="Normal"/>
    <w:rsid w:val="0090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lqj4b">
    <w:name w:val="jlqj4b"/>
    <w:basedOn w:val="DefaultParagraphFont"/>
    <w:rsid w:val="00F20DF1"/>
  </w:style>
  <w:style w:type="character" w:styleId="Strong">
    <w:name w:val="Strong"/>
    <w:basedOn w:val="DefaultParagraphFont"/>
    <w:uiPriority w:val="22"/>
    <w:qFormat/>
    <w:rsid w:val="00BC6320"/>
    <w:rPr>
      <w:b/>
      <w:bCs/>
    </w:rPr>
  </w:style>
  <w:style w:type="character" w:customStyle="1" w:styleId="viiyi">
    <w:name w:val="viiyi"/>
    <w:basedOn w:val="DefaultParagraphFont"/>
    <w:rsid w:val="00C22B4A"/>
  </w:style>
  <w:style w:type="paragraph" w:customStyle="1" w:styleId="Norml2">
    <w:name w:val="Normál2"/>
    <w:basedOn w:val="Normal"/>
    <w:rsid w:val="00DA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8494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748772454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969165620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</w:div>
              </w:divsChild>
            </w:div>
          </w:divsChild>
        </w:div>
      </w:divsChild>
    </w:div>
    <w:div w:id="1172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7575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1787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uliare-pre-vodicov.com/" TargetMode="External"/><Relationship Id="rId13" Type="http://schemas.openxmlformats.org/officeDocument/2006/relationships/hyperlink" Target="http://www.google.de/policies/privac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tarhely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ugyfelszolgalat@naih.h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somagkuldo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premium-keselezo.hu" TargetMode="External"/><Relationship Id="rId10" Type="http://schemas.openxmlformats.org/officeDocument/2006/relationships/hyperlink" Target="http://okuliare-pre-vodicov.com/terms/privacy_policy_sk.php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uliare-pre-vodicov.com/terms/privacy_policy_sk.php" TargetMode="External"/><Relationship Id="rId14" Type="http://schemas.openxmlformats.org/officeDocument/2006/relationships/hyperlink" Target="https://tools.google.com/dlpage/gaoptout?hl=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5345</Words>
  <Characters>30472</Characters>
  <Application>Microsoft Office Word</Application>
  <DocSecurity>0</DocSecurity>
  <Lines>253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Jozsef Stempel</cp:lastModifiedBy>
  <cp:revision>3</cp:revision>
  <dcterms:created xsi:type="dcterms:W3CDTF">2021-05-26T07:33:00Z</dcterms:created>
  <dcterms:modified xsi:type="dcterms:W3CDTF">2026-01-25T03:52:00Z</dcterms:modified>
</cp:coreProperties>
</file>